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4F7" w:rsidRPr="00626449" w:rsidRDefault="00626449" w:rsidP="00626449">
      <w:pPr>
        <w:suppressLineNumbers/>
        <w:jc w:val="right"/>
        <w:rPr>
          <w:sz w:val="18"/>
          <w:szCs w:val="18"/>
          <w:rtl/>
        </w:rPr>
      </w:pPr>
      <w:r w:rsidRPr="00626449">
        <w:rPr>
          <w:rFonts w:hint="cs"/>
          <w:sz w:val="18"/>
          <w:szCs w:val="18"/>
          <w:rtl/>
        </w:rPr>
        <w:t>9 ביולי 2023</w:t>
      </w:r>
    </w:p>
    <w:p w:rsidR="00626449" w:rsidRPr="00626449" w:rsidRDefault="00626449" w:rsidP="00626449">
      <w:pPr>
        <w:suppressLineNumbers/>
        <w:jc w:val="right"/>
        <w:rPr>
          <w:sz w:val="18"/>
          <w:szCs w:val="18"/>
        </w:rPr>
      </w:pPr>
      <w:r w:rsidRPr="00626449">
        <w:rPr>
          <w:rFonts w:hint="cs"/>
          <w:sz w:val="18"/>
          <w:szCs w:val="18"/>
          <w:rtl/>
        </w:rPr>
        <w:t>י"ז בתמוז תשפ''ג</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26449" w:rsidRDefault="00626449" w:rsidP="00626449">
            <w:pPr>
              <w:suppressLineNumbers/>
              <w:bidi w:val="0"/>
              <w:jc w:val="center"/>
              <w:rPr>
                <w:rFonts w:ascii="Arial" w:hAnsi="Arial"/>
                <w:b/>
                <w:bCs/>
                <w:noProof w:val="0"/>
                <w:sz w:val="28"/>
                <w:szCs w:val="28"/>
                <w:u w:val="single"/>
                <w:rtl/>
              </w:rPr>
            </w:pPr>
          </w:p>
          <w:p w:rsidR="00626449" w:rsidRDefault="00626449" w:rsidP="00626449">
            <w:pPr>
              <w:suppressLineNumbers/>
              <w:bidi w:val="0"/>
              <w:jc w:val="center"/>
              <w:rPr>
                <w:rFonts w:ascii="Arial" w:hAnsi="Arial"/>
                <w:b/>
                <w:bCs/>
                <w:noProof w:val="0"/>
                <w:sz w:val="28"/>
                <w:szCs w:val="28"/>
                <w:u w:val="single"/>
                <w:rtl/>
              </w:rPr>
            </w:pPr>
          </w:p>
          <w:p w:rsidR="00626449" w:rsidRDefault="001636D6" w:rsidP="00626449">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תמצית הכרעת דין</w:t>
            </w:r>
            <w:r w:rsidR="00626449">
              <w:rPr>
                <w:rFonts w:ascii="Arial" w:hAnsi="Arial" w:hint="cs"/>
                <w:b/>
                <w:bCs/>
                <w:noProof w:val="0"/>
                <w:sz w:val="28"/>
                <w:szCs w:val="28"/>
                <w:u w:val="single"/>
                <w:rtl/>
              </w:rPr>
              <w:t xml:space="preserve"> </w:t>
            </w:r>
            <w:r w:rsidR="00626449" w:rsidRPr="00626449">
              <w:rPr>
                <w:rFonts w:ascii="Arial" w:hAnsi="Arial"/>
                <w:b/>
                <w:bCs/>
                <w:noProof w:val="0"/>
                <w:sz w:val="28"/>
                <w:szCs w:val="28"/>
                <w:u w:val="single"/>
                <w:rtl/>
              </w:rPr>
              <w:t>ת"פ 40172-06-21</w:t>
            </w:r>
            <w:r w:rsidR="00626449">
              <w:rPr>
                <w:rFonts w:ascii="Arial" w:hAnsi="Arial" w:hint="cs"/>
                <w:b/>
                <w:bCs/>
                <w:noProof w:val="0"/>
                <w:sz w:val="28"/>
                <w:szCs w:val="28"/>
                <w:u w:val="single"/>
                <w:rtl/>
              </w:rPr>
              <w:t xml:space="preserve"> מדינת ישראל נגד פלוני</w:t>
            </w:r>
          </w:p>
          <w:p w:rsidR="00626449" w:rsidRDefault="00626449" w:rsidP="00626449">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השופטת חנה מרים לומפ</w:t>
            </w:r>
          </w:p>
          <w:p w:rsidR="00D44968" w:rsidRPr="00D44968" w:rsidRDefault="00D44968" w:rsidP="00CF7B8B">
            <w:pPr>
              <w:suppressLineNumbers/>
              <w:bidi w:val="0"/>
              <w:jc w:val="center"/>
              <w:rPr>
                <w:rFonts w:ascii="Arial" w:hAnsi="Arial"/>
                <w:b/>
                <w:bCs/>
                <w:noProof w:val="0"/>
                <w:sz w:val="28"/>
                <w:szCs w:val="28"/>
                <w:u w:val="single"/>
              </w:rPr>
            </w:pPr>
          </w:p>
        </w:tc>
      </w:tr>
    </w:tbl>
    <w:p w:rsidR="001636D6" w:rsidRDefault="001636D6" w:rsidP="00CF7B8B">
      <w:pPr>
        <w:pStyle w:val="ad"/>
        <w:numPr>
          <w:ilvl w:val="0"/>
          <w:numId w:val="1"/>
        </w:numPr>
        <w:suppressLineNumbers/>
        <w:spacing w:line="360" w:lineRule="auto"/>
        <w:ind w:left="369" w:hanging="284"/>
        <w:jc w:val="both"/>
        <w:rPr>
          <w:rFonts w:ascii="David" w:hAnsi="David"/>
          <w:noProof w:val="0"/>
        </w:rPr>
      </w:pPr>
      <w:bookmarkStart w:id="0" w:name="NGCSBookmark"/>
      <w:bookmarkEnd w:id="0"/>
      <w:r w:rsidRPr="001636D6">
        <w:rPr>
          <w:rFonts w:ascii="David" w:hAnsi="David" w:hint="cs"/>
          <w:rtl/>
        </w:rPr>
        <w:t xml:space="preserve">בפתח הדברים </w:t>
      </w:r>
      <w:r w:rsidRPr="001636D6">
        <w:rPr>
          <w:rFonts w:ascii="David" w:hAnsi="David"/>
          <w:rtl/>
        </w:rPr>
        <w:t xml:space="preserve">וכמצוות המחוקק בסעיף 182 לחוק סדר הדין הפלילי (נוסח משולב), תשמ"ב- 1982 (להלן: </w:t>
      </w:r>
      <w:r w:rsidRPr="001636D6">
        <w:rPr>
          <w:rFonts w:ascii="David" w:hAnsi="David"/>
          <w:b/>
          <w:bCs/>
          <w:rtl/>
        </w:rPr>
        <w:t>"חוק סדר הדין הפלילי"</w:t>
      </w:r>
      <w:r w:rsidRPr="001636D6">
        <w:rPr>
          <w:rFonts w:ascii="David" w:hAnsi="David"/>
          <w:rtl/>
        </w:rPr>
        <w:t xml:space="preserve">), </w:t>
      </w:r>
      <w:r w:rsidR="005B64DC">
        <w:rPr>
          <w:rFonts w:ascii="David" w:hAnsi="David" w:hint="cs"/>
          <w:rtl/>
        </w:rPr>
        <w:t>הודיע</w:t>
      </w:r>
      <w:r w:rsidRPr="001636D6">
        <w:rPr>
          <w:rFonts w:ascii="David" w:hAnsi="David" w:hint="cs"/>
          <w:rtl/>
        </w:rPr>
        <w:t xml:space="preserve"> בית המשפט</w:t>
      </w:r>
      <w:r w:rsidRPr="001636D6">
        <w:rPr>
          <w:rFonts w:ascii="David" w:hAnsi="David"/>
          <w:rtl/>
        </w:rPr>
        <w:t xml:space="preserve"> </w:t>
      </w:r>
      <w:r w:rsidRPr="001636D6">
        <w:rPr>
          <w:rFonts w:ascii="David" w:hAnsi="David" w:hint="cs"/>
          <w:rtl/>
        </w:rPr>
        <w:t>על זיכויו של</w:t>
      </w:r>
      <w:r w:rsidRPr="001636D6">
        <w:rPr>
          <w:rFonts w:ascii="David" w:hAnsi="David"/>
          <w:rtl/>
        </w:rPr>
        <w:t xml:space="preserve"> הנאשם מעבירה של המתה בקלות דעת לפי סעיף 301ג לחוק העונשין, תשל"ז-1977</w:t>
      </w:r>
      <w:r w:rsidRPr="001636D6">
        <w:rPr>
          <w:rFonts w:ascii="David" w:hAnsi="David" w:hint="cs"/>
          <w:rtl/>
        </w:rPr>
        <w:t>.</w:t>
      </w:r>
    </w:p>
    <w:p w:rsidR="001636D6" w:rsidRPr="001636D6" w:rsidRDefault="001636D6" w:rsidP="00CF7B8B">
      <w:pPr>
        <w:pStyle w:val="ad"/>
        <w:suppressLineNumbers/>
        <w:spacing w:line="360" w:lineRule="auto"/>
        <w:ind w:left="369"/>
        <w:jc w:val="both"/>
        <w:rPr>
          <w:rFonts w:ascii="David" w:hAnsi="David"/>
          <w:noProof w:val="0"/>
          <w:sz w:val="8"/>
          <w:szCs w:val="8"/>
        </w:rPr>
      </w:pPr>
    </w:p>
    <w:p w:rsidR="00F21813" w:rsidRPr="00F21813" w:rsidRDefault="00044836" w:rsidP="00CF7B8B">
      <w:pPr>
        <w:pStyle w:val="ad"/>
        <w:numPr>
          <w:ilvl w:val="0"/>
          <w:numId w:val="1"/>
        </w:numPr>
        <w:suppressLineNumbers/>
        <w:spacing w:line="360" w:lineRule="auto"/>
        <w:ind w:left="369" w:hanging="284"/>
        <w:jc w:val="both"/>
        <w:rPr>
          <w:rFonts w:ascii="David" w:hAnsi="David"/>
          <w:sz w:val="12"/>
          <w:szCs w:val="12"/>
        </w:rPr>
      </w:pPr>
      <w:r>
        <w:rPr>
          <w:rFonts w:ascii="David" w:hAnsi="David" w:hint="cs"/>
          <w:rtl/>
        </w:rPr>
        <w:t>תחילה</w:t>
      </w:r>
      <w:r w:rsidR="00F21813">
        <w:rPr>
          <w:rFonts w:ascii="David" w:hAnsi="David" w:hint="cs"/>
          <w:rtl/>
        </w:rPr>
        <w:t xml:space="preserve"> יצוין</w:t>
      </w:r>
      <w:r w:rsidR="00F21813" w:rsidRPr="00E137B1">
        <w:rPr>
          <w:rFonts w:ascii="David" w:hAnsi="David"/>
          <w:rtl/>
        </w:rPr>
        <w:t xml:space="preserve">, </w:t>
      </w:r>
      <w:r w:rsidR="00F21813">
        <w:rPr>
          <w:rFonts w:ascii="David" w:hAnsi="David" w:hint="cs"/>
          <w:rtl/>
        </w:rPr>
        <w:t xml:space="preserve">כי </w:t>
      </w:r>
      <w:r w:rsidR="00F21813" w:rsidRPr="00E137B1">
        <w:rPr>
          <w:rFonts w:ascii="David" w:hAnsi="David" w:hint="cs"/>
          <w:rtl/>
        </w:rPr>
        <w:t>ליבו של בית המשפט</w:t>
      </w:r>
      <w:r w:rsidR="00F21813" w:rsidRPr="00E137B1">
        <w:rPr>
          <w:rFonts w:ascii="David" w:hAnsi="David"/>
          <w:rtl/>
        </w:rPr>
        <w:t xml:space="preserve"> עם בני משפחתו של המנוח. הוריו ואחיותיו הגיעו לכל דיון ודיון, השמיעו את זעקתם לעשיית צדק, ונשאו את יגונם על פניהם. ליבם השותת וסערת רגשותיהם וצערם ניכרו לעין כל. את האובדן הנורא על אדם צעיר שהיה יקר לבני משפחתו עד מאוד אין להשיב. איאד ז"ל היה בחור צעיר, בעל צרכים מיוחדים, אשר למרבה הצער מצא את מותו בנסיבות מזעזעות. </w:t>
      </w:r>
      <w:r w:rsidR="00F21813" w:rsidRPr="00F21813">
        <w:rPr>
          <w:rFonts w:ascii="David" w:hAnsi="David"/>
          <w:rtl/>
        </w:rPr>
        <w:t>ברם, בכל הכבוד הראוי</w:t>
      </w:r>
      <w:r w:rsidR="00F21813" w:rsidRPr="00F21813">
        <w:rPr>
          <w:rFonts w:ascii="David" w:hAnsi="David" w:hint="cs"/>
          <w:rtl/>
        </w:rPr>
        <w:t>,</w:t>
      </w:r>
      <w:r w:rsidR="00F21813" w:rsidRPr="00F21813">
        <w:rPr>
          <w:rFonts w:ascii="David" w:hAnsi="David"/>
          <w:rtl/>
        </w:rPr>
        <w:t xml:space="preserve"> על בית המשפט לעשות מלאכתו, גם אם היא קשה עד מאוד</w:t>
      </w:r>
      <w:r w:rsidR="00F21813">
        <w:rPr>
          <w:rFonts w:ascii="David" w:hAnsi="David" w:hint="cs"/>
          <w:rtl/>
        </w:rPr>
        <w:t>,</w:t>
      </w:r>
      <w:r w:rsidR="00F21813" w:rsidRPr="00F21813">
        <w:rPr>
          <w:rFonts w:ascii="David" w:hAnsi="David"/>
          <w:rtl/>
        </w:rPr>
        <w:t xml:space="preserve"> </w:t>
      </w:r>
      <w:r w:rsidR="00F21813">
        <w:rPr>
          <w:rFonts w:ascii="David" w:hAnsi="David" w:hint="cs"/>
          <w:rtl/>
        </w:rPr>
        <w:t>ו</w:t>
      </w:r>
      <w:r w:rsidR="00F21813" w:rsidRPr="00F21813">
        <w:rPr>
          <w:rFonts w:ascii="David" w:hAnsi="David"/>
          <w:rtl/>
        </w:rPr>
        <w:t>הנאשם, שגרם למותו של איאד ז"ל, נמצא כמי שחל לגביו אחד מהסייגים לאחריות פלילית</w:t>
      </w:r>
      <w:r w:rsidR="00CF7B8B">
        <w:rPr>
          <w:rFonts w:ascii="David" w:hAnsi="David" w:hint="cs"/>
          <w:rtl/>
        </w:rPr>
        <w:t>, כפי שיפורט בתמצית להלן</w:t>
      </w:r>
      <w:r w:rsidR="00F21813" w:rsidRPr="00F21813">
        <w:rPr>
          <w:rFonts w:ascii="David" w:hAnsi="David"/>
          <w:rtl/>
        </w:rPr>
        <w:t>.</w:t>
      </w:r>
    </w:p>
    <w:p w:rsidR="00F21813" w:rsidRPr="00F21813" w:rsidRDefault="00F21813" w:rsidP="00CF7B8B">
      <w:pPr>
        <w:pStyle w:val="ad"/>
        <w:suppressLineNumbers/>
        <w:rPr>
          <w:rFonts w:ascii="David" w:hAnsi="David"/>
          <w:rtl/>
        </w:rPr>
      </w:pPr>
    </w:p>
    <w:p w:rsidR="00E83DB5" w:rsidRDefault="001636D6" w:rsidP="00CF7B8B">
      <w:pPr>
        <w:pStyle w:val="ad"/>
        <w:numPr>
          <w:ilvl w:val="0"/>
          <w:numId w:val="1"/>
        </w:numPr>
        <w:suppressLineNumbers/>
        <w:spacing w:line="360" w:lineRule="auto"/>
        <w:ind w:left="369" w:hanging="284"/>
        <w:jc w:val="both"/>
        <w:rPr>
          <w:rFonts w:ascii="David" w:hAnsi="David"/>
          <w:noProof w:val="0"/>
        </w:rPr>
      </w:pPr>
      <w:r w:rsidRPr="00714EAD">
        <w:rPr>
          <w:rFonts w:ascii="David" w:hAnsi="David"/>
          <w:rtl/>
        </w:rPr>
        <w:t xml:space="preserve">ביום 30.5.20 </w:t>
      </w:r>
      <w:r w:rsidRPr="00714EAD">
        <w:rPr>
          <w:rFonts w:ascii="David" w:hAnsi="David" w:hint="cs"/>
          <w:rtl/>
        </w:rPr>
        <w:t>שירת הנאשם כשוטר מג"ב במשטרת ישראל והוצב בעיר הע</w:t>
      </w:r>
      <w:r w:rsidR="00714EAD" w:rsidRPr="00714EAD">
        <w:rPr>
          <w:rFonts w:ascii="David" w:hAnsi="David" w:hint="cs"/>
          <w:rtl/>
        </w:rPr>
        <w:t>תיקה ברושלים. באותה העת, המנוח איאד חלאק ז"ל, אדם בעל צרכים מיוחדים, היה בדרכו למקום עבודתו בעיר העתיקה</w:t>
      </w:r>
      <w:r w:rsidR="00714EAD" w:rsidRPr="00714EAD">
        <w:rPr>
          <w:rFonts w:ascii="David" w:hAnsi="David" w:hint="cs"/>
          <w:noProof w:val="0"/>
          <w:rtl/>
        </w:rPr>
        <w:t>. בשל מג</w:t>
      </w:r>
      <w:r w:rsidR="00714EAD">
        <w:rPr>
          <w:rFonts w:ascii="David" w:hAnsi="David" w:hint="cs"/>
          <w:noProof w:val="0"/>
          <w:rtl/>
        </w:rPr>
        <w:t>י</w:t>
      </w:r>
      <w:r w:rsidR="00714EAD" w:rsidRPr="00714EAD">
        <w:rPr>
          <w:rFonts w:ascii="David" w:hAnsi="David" w:hint="cs"/>
          <w:noProof w:val="0"/>
          <w:rtl/>
        </w:rPr>
        <w:t xml:space="preserve">פת הקורונה עטה איאד </w:t>
      </w:r>
      <w:r w:rsidR="00714EAD" w:rsidRPr="00714EAD">
        <w:rPr>
          <w:rFonts w:ascii="David" w:hAnsi="David" w:hint="cs"/>
          <w:rtl/>
        </w:rPr>
        <w:t>על פניו מסכה כירוגית ולבש כפפות שחורות חד פעמיות</w:t>
      </w:r>
      <w:r w:rsidR="00714EAD" w:rsidRPr="00714EAD">
        <w:rPr>
          <w:rFonts w:ascii="David" w:hAnsi="David" w:hint="cs"/>
          <w:noProof w:val="0"/>
          <w:rtl/>
        </w:rPr>
        <w:t>.</w:t>
      </w:r>
      <w:r w:rsidR="00714EAD">
        <w:rPr>
          <w:rFonts w:ascii="David" w:hAnsi="David" w:hint="cs"/>
          <w:noProof w:val="0"/>
          <w:rtl/>
        </w:rPr>
        <w:t xml:space="preserve"> שוטרים הבחינו בו בעת שעמד בסמוך לפתח עמדת מג"ב בשער האריות ו</w:t>
      </w:r>
      <w:r w:rsidR="00A71309">
        <w:rPr>
          <w:rFonts w:ascii="David" w:hAnsi="David" w:hint="cs"/>
          <w:noProof w:val="0"/>
          <w:rtl/>
        </w:rPr>
        <w:t xml:space="preserve">בשל התנהלותו הוא </w:t>
      </w:r>
      <w:r w:rsidR="00714EAD">
        <w:rPr>
          <w:rFonts w:ascii="David" w:hAnsi="David" w:hint="cs"/>
          <w:noProof w:val="0"/>
          <w:rtl/>
        </w:rPr>
        <w:t xml:space="preserve">עורר את חשדם, </w:t>
      </w:r>
      <w:r w:rsidR="000E063D">
        <w:rPr>
          <w:rFonts w:ascii="David" w:hAnsi="David" w:hint="cs"/>
          <w:noProof w:val="0"/>
          <w:rtl/>
        </w:rPr>
        <w:t>והם חששו</w:t>
      </w:r>
      <w:r w:rsidR="00714EAD">
        <w:rPr>
          <w:rFonts w:ascii="David" w:hAnsi="David" w:hint="cs"/>
          <w:noProof w:val="0"/>
          <w:rtl/>
        </w:rPr>
        <w:t xml:space="preserve"> שמדובר במחבל שמטרתו לפגע. השוטרים עקבו אחריו והחלו להתקדם לכיו</w:t>
      </w:r>
      <w:r w:rsidR="000E063D">
        <w:rPr>
          <w:rFonts w:ascii="David" w:hAnsi="David" w:hint="cs"/>
          <w:noProof w:val="0"/>
          <w:rtl/>
        </w:rPr>
        <w:t>ונו, והכריזו בקשר על כך שמדובר במחבל</w:t>
      </w:r>
      <w:r w:rsidR="00A71309">
        <w:rPr>
          <w:rFonts w:ascii="David" w:hAnsi="David" w:hint="cs"/>
          <w:noProof w:val="0"/>
          <w:rtl/>
        </w:rPr>
        <w:t>,</w:t>
      </w:r>
      <w:r w:rsidR="000E063D">
        <w:rPr>
          <w:rFonts w:ascii="David" w:hAnsi="David" w:hint="cs"/>
          <w:noProof w:val="0"/>
          <w:rtl/>
        </w:rPr>
        <w:t xml:space="preserve"> והחלו במרדף גלוי אחריו תוך שהם קוראים לעברו בעברית ובערבית לעצור, והמנוח החל לנוס מפניהם. הנאשם ומפקדו שמעו את הדיווח בקשר על הימצאותו של מחבל במקום, הבחינו במנוח והצטרפו למרדף אחריו, כאשר המפקד קרא לעברו, עצור או שאני יורה. המנוח לא עצר והמשיך במנוסתו, ובתגובה ירה </w:t>
      </w:r>
      <w:r w:rsidR="00A71309">
        <w:rPr>
          <w:rFonts w:ascii="David" w:hAnsi="David" w:hint="cs"/>
          <w:noProof w:val="0"/>
          <w:rtl/>
        </w:rPr>
        <w:t xml:space="preserve">המפקד </w:t>
      </w:r>
      <w:r w:rsidR="000E063D">
        <w:rPr>
          <w:rFonts w:ascii="David" w:hAnsi="David" w:hint="cs"/>
          <w:noProof w:val="0"/>
          <w:rtl/>
        </w:rPr>
        <w:t>לעבר רגליו שני כדורים אשר לא פגעו בו. לאחר מכן פנה המנוח למתחם אשפה סגור, כאשר נכחו במקום מספר עובדים</w:t>
      </w:r>
      <w:r w:rsidR="00A24ECD">
        <w:rPr>
          <w:rFonts w:ascii="David" w:hAnsi="David" w:hint="cs"/>
          <w:noProof w:val="0"/>
          <w:rtl/>
        </w:rPr>
        <w:t xml:space="preserve">. בנוסף, </w:t>
      </w:r>
      <w:r w:rsidR="000E063D">
        <w:rPr>
          <w:rFonts w:ascii="David" w:hAnsi="David" w:hint="cs"/>
          <w:noProof w:val="0"/>
          <w:rtl/>
        </w:rPr>
        <w:t>ורדה חדיד</w:t>
      </w:r>
      <w:r w:rsidR="00E83DB5">
        <w:rPr>
          <w:rFonts w:ascii="David" w:hAnsi="David" w:hint="cs"/>
          <w:noProof w:val="0"/>
          <w:rtl/>
        </w:rPr>
        <w:t>,</w:t>
      </w:r>
      <w:r w:rsidR="000E063D">
        <w:rPr>
          <w:rFonts w:ascii="David" w:hAnsi="David" w:hint="cs"/>
          <w:noProof w:val="0"/>
          <w:rtl/>
        </w:rPr>
        <w:t xml:space="preserve"> </w:t>
      </w:r>
      <w:r w:rsidR="00E83DB5">
        <w:rPr>
          <w:rFonts w:ascii="David" w:hAnsi="David"/>
          <w:rtl/>
        </w:rPr>
        <w:t xml:space="preserve">אותה הכיר </w:t>
      </w:r>
      <w:r w:rsidR="00E83DB5">
        <w:rPr>
          <w:rFonts w:ascii="David" w:hAnsi="David" w:hint="cs"/>
          <w:rtl/>
        </w:rPr>
        <w:t>המנוח</w:t>
      </w:r>
      <w:r w:rsidR="00E83DB5">
        <w:rPr>
          <w:rFonts w:ascii="David" w:hAnsi="David"/>
          <w:rtl/>
        </w:rPr>
        <w:t xml:space="preserve"> היכרות מוקדמת</w:t>
      </w:r>
      <w:r w:rsidR="00E83DB5">
        <w:rPr>
          <w:rFonts w:ascii="David" w:hAnsi="David" w:hint="cs"/>
          <w:rtl/>
        </w:rPr>
        <w:t>,</w:t>
      </w:r>
      <w:r w:rsidR="00E83DB5">
        <w:rPr>
          <w:rFonts w:ascii="David" w:hAnsi="David"/>
          <w:rtl/>
        </w:rPr>
        <w:t xml:space="preserve"> </w:t>
      </w:r>
      <w:r w:rsidR="000E063D">
        <w:rPr>
          <w:rFonts w:ascii="David" w:hAnsi="David" w:hint="cs"/>
          <w:noProof w:val="0"/>
          <w:rtl/>
        </w:rPr>
        <w:t xml:space="preserve">נכנסה למתחם </w:t>
      </w:r>
      <w:r w:rsidR="00A24ECD">
        <w:rPr>
          <w:rFonts w:ascii="David" w:hAnsi="David" w:hint="cs"/>
          <w:noProof w:val="0"/>
          <w:rtl/>
        </w:rPr>
        <w:t>למשמע הירי שבוצע במהלך המרדף</w:t>
      </w:r>
      <w:r w:rsidR="000E063D">
        <w:rPr>
          <w:rFonts w:ascii="David" w:hAnsi="David" w:hint="cs"/>
          <w:noProof w:val="0"/>
          <w:rtl/>
        </w:rPr>
        <w:t xml:space="preserve">. עם כניסת הנאשם למתחם ירה במנוח </w:t>
      </w:r>
      <w:r w:rsidR="00E83DB5">
        <w:rPr>
          <w:rFonts w:ascii="David" w:hAnsi="David" w:hint="cs"/>
          <w:noProof w:val="0"/>
          <w:rtl/>
        </w:rPr>
        <w:t xml:space="preserve">ופגע בפלג גופו התחתון. לאחר הירי נכנסו </w:t>
      </w:r>
      <w:r w:rsidR="00A71309">
        <w:rPr>
          <w:rFonts w:ascii="David" w:hAnsi="David" w:hint="cs"/>
          <w:noProof w:val="0"/>
          <w:rtl/>
        </w:rPr>
        <w:t>ה</w:t>
      </w:r>
      <w:r w:rsidR="00E83DB5">
        <w:rPr>
          <w:rFonts w:ascii="David" w:hAnsi="David" w:hint="cs"/>
          <w:noProof w:val="0"/>
          <w:rtl/>
        </w:rPr>
        <w:t>שוטרים והמפקד למתחם, הנאשם צעק לעבר המנוח שלא יזוז, ולאחר שזה התרומם והצביע לעבר ורדה, הנאשם ירה במנוח כדור נוסף לעבר פלג גופו העליון, וגרם למותו.</w:t>
      </w:r>
    </w:p>
    <w:p w:rsidR="00E83DB5" w:rsidRPr="00030B8B" w:rsidRDefault="00E83DB5" w:rsidP="00CF7B8B">
      <w:pPr>
        <w:pStyle w:val="ad"/>
        <w:suppressLineNumbers/>
        <w:rPr>
          <w:rFonts w:ascii="David" w:hAnsi="David"/>
          <w:noProof w:val="0"/>
          <w:sz w:val="8"/>
          <w:szCs w:val="8"/>
          <w:rtl/>
        </w:rPr>
      </w:pPr>
    </w:p>
    <w:p w:rsidR="00694556" w:rsidRDefault="008412F3" w:rsidP="00CF7B8B">
      <w:pPr>
        <w:pStyle w:val="ad"/>
        <w:numPr>
          <w:ilvl w:val="0"/>
          <w:numId w:val="1"/>
        </w:numPr>
        <w:suppressLineNumbers/>
        <w:spacing w:line="360" w:lineRule="auto"/>
        <w:ind w:left="369" w:hanging="284"/>
        <w:jc w:val="both"/>
        <w:rPr>
          <w:rFonts w:ascii="Arial" w:hAnsi="Arial"/>
          <w:noProof w:val="0"/>
        </w:rPr>
      </w:pPr>
      <w:r w:rsidRPr="008412F3">
        <w:rPr>
          <w:rFonts w:ascii="David" w:hAnsi="David" w:hint="cs"/>
          <w:noProof w:val="0"/>
          <w:rtl/>
        </w:rPr>
        <w:t xml:space="preserve">המאשימה טענה, כי ניתן לקבוע על בסיס העובדות שהוכחו, שהירי נעשה בקלות דעת, כאשר הנאשם נטל סיכון בלתי סביר לאפשרות גרימת התוצאה, מתוך תקווה שיצליח למנוע אותה. </w:t>
      </w:r>
      <w:r>
        <w:rPr>
          <w:rFonts w:ascii="Arial" w:hAnsi="Arial" w:hint="cs"/>
          <w:noProof w:val="0"/>
          <w:rtl/>
        </w:rPr>
        <w:t>אשר לטענות ההגנה</w:t>
      </w:r>
      <w:r w:rsidR="00A71309">
        <w:rPr>
          <w:rFonts w:ascii="Arial" w:hAnsi="Arial" w:hint="cs"/>
          <w:noProof w:val="0"/>
          <w:rtl/>
        </w:rPr>
        <w:t>,</w:t>
      </w:r>
      <w:r>
        <w:rPr>
          <w:rFonts w:ascii="Arial" w:hAnsi="Arial" w:hint="cs"/>
          <w:noProof w:val="0"/>
          <w:rtl/>
        </w:rPr>
        <w:t xml:space="preserve"> כי מדובר בטעות במצב הדברים ו</w:t>
      </w:r>
      <w:r w:rsidR="00A71309">
        <w:rPr>
          <w:rFonts w:ascii="Arial" w:hAnsi="Arial" w:hint="cs"/>
          <w:noProof w:val="0"/>
          <w:rtl/>
        </w:rPr>
        <w:t>ב</w:t>
      </w:r>
      <w:r>
        <w:rPr>
          <w:rFonts w:ascii="Arial" w:hAnsi="Arial" w:hint="cs"/>
          <w:noProof w:val="0"/>
          <w:rtl/>
        </w:rPr>
        <w:t>הגנה עצמית, סברו שהיה על הנאשם לנקוט באמצעים פחותים למניעת הסכנה.</w:t>
      </w:r>
    </w:p>
    <w:p w:rsidR="008412F3" w:rsidRPr="00030B8B" w:rsidRDefault="008412F3" w:rsidP="00CF7B8B">
      <w:pPr>
        <w:pStyle w:val="ad"/>
        <w:suppressLineNumbers/>
        <w:rPr>
          <w:rFonts w:ascii="Arial" w:hAnsi="Arial"/>
          <w:noProof w:val="0"/>
          <w:sz w:val="8"/>
          <w:szCs w:val="8"/>
          <w:rtl/>
        </w:rPr>
      </w:pPr>
    </w:p>
    <w:p w:rsidR="008412F3" w:rsidRDefault="008412F3" w:rsidP="00CF7B8B">
      <w:pPr>
        <w:pStyle w:val="ad"/>
        <w:numPr>
          <w:ilvl w:val="0"/>
          <w:numId w:val="1"/>
        </w:numPr>
        <w:suppressLineNumbers/>
        <w:spacing w:line="360" w:lineRule="auto"/>
        <w:ind w:left="369" w:hanging="284"/>
        <w:jc w:val="both"/>
        <w:rPr>
          <w:rFonts w:ascii="Arial" w:hAnsi="Arial"/>
          <w:noProof w:val="0"/>
        </w:rPr>
      </w:pPr>
      <w:r>
        <w:rPr>
          <w:rFonts w:ascii="Arial" w:hAnsi="Arial" w:hint="cs"/>
          <w:noProof w:val="0"/>
          <w:rtl/>
        </w:rPr>
        <w:lastRenderedPageBreak/>
        <w:t xml:space="preserve">לטענת ההגנה, </w:t>
      </w:r>
      <w:r w:rsidR="00D1126D">
        <w:rPr>
          <w:rFonts w:ascii="Arial" w:hAnsi="Arial" w:hint="cs"/>
          <w:noProof w:val="0"/>
          <w:rtl/>
        </w:rPr>
        <w:t>הנאשם</w:t>
      </w:r>
      <w:r>
        <w:rPr>
          <w:rFonts w:ascii="Arial" w:hAnsi="Arial" w:hint="cs"/>
          <w:noProof w:val="0"/>
          <w:rtl/>
        </w:rPr>
        <w:t xml:space="preserve"> זיהה את המנוח כמחבל בזירה, ביחד עם כל השוטרים האחרים, מה שגרם להם לפעול מתוך תודעה</w:t>
      </w:r>
      <w:r w:rsidR="00D1126D">
        <w:rPr>
          <w:rFonts w:ascii="Arial" w:hAnsi="Arial" w:hint="cs"/>
          <w:noProof w:val="0"/>
          <w:rtl/>
        </w:rPr>
        <w:t>,</w:t>
      </w:r>
      <w:r>
        <w:rPr>
          <w:rFonts w:ascii="Arial" w:hAnsi="Arial" w:hint="cs"/>
          <w:noProof w:val="0"/>
          <w:rtl/>
        </w:rPr>
        <w:t xml:space="preserve"> כי מדובר במחבל חמוש שנתפס רגע לפני פיגוע. </w:t>
      </w:r>
      <w:r w:rsidR="00030B8B">
        <w:rPr>
          <w:rFonts w:ascii="Arial" w:hAnsi="Arial" w:hint="cs"/>
          <w:noProof w:val="0"/>
          <w:rtl/>
        </w:rPr>
        <w:t>ההגנה הדגישה את האופי המיוחד של אירוע מבצעי, הדורש קבלת החלטות מהירות ביותר, בפרק זמן של שניות. כאשר הנאשם פעל בעקבות תנועה שביצע המנוח</w:t>
      </w:r>
      <w:r w:rsidR="00A71309">
        <w:rPr>
          <w:rFonts w:ascii="Arial" w:hAnsi="Arial" w:hint="cs"/>
          <w:noProof w:val="0"/>
          <w:rtl/>
        </w:rPr>
        <w:t>,</w:t>
      </w:r>
      <w:r w:rsidR="00030B8B">
        <w:rPr>
          <w:rFonts w:ascii="Arial" w:hAnsi="Arial" w:hint="cs"/>
          <w:noProof w:val="0"/>
          <w:rtl/>
        </w:rPr>
        <w:t xml:space="preserve"> לאחר שהורה לו לא לזוז. הנאשם פעל בתום לב, ולא היתה לו מודעות סובייקטיבית לכך שהוא נוטל סיכון בלתי סביר. הנאשם פעל מתוך הגנה עצמית מחשש לחייו ולחיי הנוכחים במקום.</w:t>
      </w:r>
    </w:p>
    <w:p w:rsidR="00030B8B" w:rsidRPr="00D1126D" w:rsidRDefault="00030B8B" w:rsidP="00CF7B8B">
      <w:pPr>
        <w:pStyle w:val="ad"/>
        <w:suppressLineNumbers/>
        <w:rPr>
          <w:rFonts w:ascii="Arial" w:hAnsi="Arial"/>
          <w:noProof w:val="0"/>
          <w:sz w:val="8"/>
          <w:szCs w:val="8"/>
          <w:rtl/>
        </w:rPr>
      </w:pPr>
    </w:p>
    <w:p w:rsidR="00D1126D" w:rsidRDefault="00E924F1" w:rsidP="00CF7B8B">
      <w:pPr>
        <w:pStyle w:val="ad"/>
        <w:numPr>
          <w:ilvl w:val="0"/>
          <w:numId w:val="1"/>
        </w:numPr>
        <w:suppressLineNumbers/>
        <w:spacing w:line="360" w:lineRule="auto"/>
        <w:ind w:left="369" w:hanging="284"/>
        <w:jc w:val="both"/>
        <w:rPr>
          <w:noProof w:val="0"/>
        </w:rPr>
      </w:pPr>
      <w:r>
        <w:rPr>
          <w:rFonts w:hint="cs"/>
          <w:rtl/>
        </w:rPr>
        <w:t>לאחר שבית המשפט שמע את העדויות ועיין בכל המוצגים שהוגשו לפניו, לא מצא ל</w:t>
      </w:r>
      <w:r w:rsidR="00D1126D">
        <w:rPr>
          <w:rtl/>
        </w:rPr>
        <w:t>קבל את עמדת המאשימה. בבוא</w:t>
      </w:r>
      <w:r>
        <w:rPr>
          <w:rFonts w:hint="cs"/>
          <w:rtl/>
        </w:rPr>
        <w:t>ו של בית המשפט</w:t>
      </w:r>
      <w:r w:rsidR="00D1126D">
        <w:rPr>
          <w:rtl/>
        </w:rPr>
        <w:t xml:space="preserve"> לבחון את סבירות טעותו של הנאשם ביחס לסכנה שנשקפה מהמנוח, עלי</w:t>
      </w:r>
      <w:r>
        <w:rPr>
          <w:rFonts w:hint="cs"/>
          <w:rtl/>
        </w:rPr>
        <w:t>ו</w:t>
      </w:r>
      <w:r w:rsidR="00D1126D">
        <w:rPr>
          <w:rtl/>
        </w:rPr>
        <w:t xml:space="preserve"> להתחשב בנסיבות ובתנאים שאפפו את האירוע. הנאשם הגיע בריצה מהירה לפתח המתחם כשהוא שומע צעקות של אישה </w:t>
      </w:r>
      <w:r w:rsidR="00D1126D">
        <w:rPr>
          <w:rFonts w:hint="cs"/>
          <w:rtl/>
        </w:rPr>
        <w:t>ה</w:t>
      </w:r>
      <w:r w:rsidR="00D1126D">
        <w:rPr>
          <w:rtl/>
        </w:rPr>
        <w:t xml:space="preserve">בוקעות מתוכו, ובחשבו כי המנוח הוא מחבל חמוש שמנסה לפגוע בה. גישת המאשימה, לפיה </w:t>
      </w:r>
      <w:r w:rsidR="00A71309">
        <w:rPr>
          <w:rFonts w:hint="cs"/>
          <w:rtl/>
        </w:rPr>
        <w:t>הנאשם</w:t>
      </w:r>
      <w:r w:rsidR="00D1126D">
        <w:rPr>
          <w:rtl/>
        </w:rPr>
        <w:t xml:space="preserve"> יכול היה לבצע הערכה מחודשת בשניות בודדות אלה ולהגיע למסקנה שניתן להימנע מירי, אינה תואמת את אופי האירוע בו עסקינן. אדרבא, החלטת הנאשם לירות לעבר פלג גופו התחתון של המנוח, ולא לעבר פלג גופו העליון, מעידה על כך שעם כניסתו לפתח המתחם, ולאחר שהבחין היכן עומדים המנוח ויתר הנוכחים בו, הוא ערך בחינה מחודשת של הסיטואציה, שהביאה למסקנה כי ניתן לנטרל את מי שסבר שהוא מחבל חמוש גם ללא ירי לעבר פלג גופו העליון. לנוכח העובדה שהמנוח סבר שהוא בעיצומו של אירוע מבצעי ומסוכן, ושעליו לקבל החלטה בתוך שנייה או שתיים, </w:t>
      </w:r>
      <w:r w:rsidR="003D1E52">
        <w:rPr>
          <w:rFonts w:hint="cs"/>
          <w:rtl/>
        </w:rPr>
        <w:t>נ</w:t>
      </w:r>
      <w:r w:rsidR="00AA7024">
        <w:rPr>
          <w:rFonts w:hint="cs"/>
          <w:rtl/>
        </w:rPr>
        <w:t xml:space="preserve">מצא </w:t>
      </w:r>
      <w:r w:rsidR="003D1E52">
        <w:rPr>
          <w:rFonts w:hint="cs"/>
          <w:rtl/>
        </w:rPr>
        <w:t>ש</w:t>
      </w:r>
      <w:r w:rsidR="00D1126D">
        <w:rPr>
          <w:rtl/>
        </w:rPr>
        <w:t>לא ניתן לקבוע שהחלטה לבצע ירי לעבר פלג גוף תחתון היא בלתי סבירה באופן שמהווה אינדיקציה לחוסר כנותה של טעותו.</w:t>
      </w:r>
    </w:p>
    <w:p w:rsidR="00D1126D" w:rsidRPr="00D1126D" w:rsidRDefault="00D1126D" w:rsidP="00CF7B8B">
      <w:pPr>
        <w:pStyle w:val="ad"/>
        <w:suppressLineNumbers/>
        <w:spacing w:line="360" w:lineRule="auto"/>
        <w:ind w:left="369"/>
        <w:jc w:val="both"/>
        <w:rPr>
          <w:noProof w:val="0"/>
          <w:sz w:val="8"/>
          <w:szCs w:val="8"/>
        </w:rPr>
      </w:pPr>
    </w:p>
    <w:p w:rsidR="00D1126D" w:rsidRDefault="00D1126D" w:rsidP="00CF7B8B">
      <w:pPr>
        <w:pStyle w:val="ad"/>
        <w:numPr>
          <w:ilvl w:val="0"/>
          <w:numId w:val="1"/>
        </w:numPr>
        <w:suppressLineNumbers/>
        <w:spacing w:line="360" w:lineRule="auto"/>
        <w:ind w:left="369" w:hanging="284"/>
        <w:jc w:val="both"/>
        <w:rPr>
          <w:noProof w:val="0"/>
        </w:rPr>
      </w:pPr>
      <w:r>
        <w:rPr>
          <w:rtl/>
        </w:rPr>
        <w:t xml:space="preserve">גם לעניין הירי השני, </w:t>
      </w:r>
      <w:r w:rsidR="00A24ECD">
        <w:rPr>
          <w:rFonts w:hint="cs"/>
          <w:rtl/>
        </w:rPr>
        <w:t>לא התקבלה</w:t>
      </w:r>
      <w:r>
        <w:rPr>
          <w:rtl/>
        </w:rPr>
        <w:t xml:space="preserve"> עמדת המאשימה. ראשית, דווקא החלטת הנאשם לירות תחילה לפלג גופו התחתון של הנאשם, מעידה </w:t>
      </w:r>
      <w:r w:rsidR="00AA7024">
        <w:rPr>
          <w:rFonts w:hint="cs"/>
          <w:rtl/>
        </w:rPr>
        <w:t>בעיניי בית המשפט</w:t>
      </w:r>
      <w:r>
        <w:rPr>
          <w:rtl/>
        </w:rPr>
        <w:t xml:space="preserve"> על סבירות כנותו של הנאשם ביחס לירי השני, ולכך שזה בוצע לעבר פלג גופו העליון של המנוח מפני שהנאשם באמת חש שנ</w:t>
      </w:r>
      <w:r w:rsidR="003D1E52">
        <w:rPr>
          <w:rFonts w:hint="cs"/>
          <w:rtl/>
        </w:rPr>
        <w:t>ש</w:t>
      </w:r>
      <w:r>
        <w:rPr>
          <w:rtl/>
        </w:rPr>
        <w:t xml:space="preserve">קפת לו סכנה מוחשית. שנית, אין בכך ששלושת השוטרים לא חשו שנשקפת סכנה המצדיקה ירי נוסף, כדי להעיד על חוסר סבירות טעותו של הנאשם. </w:t>
      </w:r>
      <w:r w:rsidR="00AA7024">
        <w:rPr>
          <w:rFonts w:hint="cs"/>
          <w:rtl/>
        </w:rPr>
        <w:t xml:space="preserve">מעדויותיהם של </w:t>
      </w:r>
      <w:r>
        <w:rPr>
          <w:rtl/>
        </w:rPr>
        <w:t xml:space="preserve">שלושת השוטרים </w:t>
      </w:r>
      <w:r w:rsidR="00AA7024">
        <w:rPr>
          <w:rFonts w:hint="cs"/>
          <w:rtl/>
        </w:rPr>
        <w:t>עלה,</w:t>
      </w:r>
      <w:r>
        <w:rPr>
          <w:rtl/>
        </w:rPr>
        <w:t xml:space="preserve"> כי בסיטואציות מבצעיות תשומת לבם של לוחמים שונים עשויה להיות ממוקדת בדברים שונים, וכי הם עשויים לפרש באופן שונה התנהגויות מסוימות. כזכור, בעת האירוע הנאשם היה לוחם צעיר, וזו הייתה פעילותו המבצעית הראשונה. מבחינתו של הנאשם, הוא זה שהגיע ראשון למתחם, נטרל את המנוח באמצעות ירי לעבר פלג גופו התחתון, והיה אחראי לוודא שלא נשקפת ממנו סכנה. הנאשם, שסבר כי מדובר במחבל, קרא למנוח לא לזוז לאחר שנפל על הרצפה, ואף העיד כי אלמלא ביצע המנוח את אותה התנועה, לא היה יורה בו. בנסיבות אלה, כאשר אדם שזה עתה נורה בפלג גופו התחתון ונפל ארצה, מבצע תנועה מהירה כלפי מעלה, חרף הוראה שקיבל לא לזוז וכאשר מכוון לעברו רובה, בהחלט עשויה להתפרש אצל לוחם, שנמצא בעיצומו של מה שהוא חושב שהוא אירוע מבצעי של פיגוע טרור, כגילוי תעוזה מצד מחבל שאינו מוותר ומנסה לפגוע פעם נוספת.</w:t>
      </w:r>
      <w:r w:rsidR="00E137B1">
        <w:rPr>
          <w:rFonts w:hint="cs"/>
          <w:noProof w:val="0"/>
          <w:rtl/>
        </w:rPr>
        <w:t xml:space="preserve"> בנסיבות אלה, התקבלו טענות הנאשם להגנה עצמית מדומה שנבעה מטעות במצב הדברים.</w:t>
      </w:r>
    </w:p>
    <w:p w:rsidR="00E137B1" w:rsidRPr="00E137B1" w:rsidRDefault="00E137B1" w:rsidP="00CF7B8B">
      <w:pPr>
        <w:suppressLineNumbers/>
        <w:spacing w:line="360" w:lineRule="auto"/>
        <w:jc w:val="both"/>
        <w:rPr>
          <w:noProof w:val="0"/>
          <w:sz w:val="12"/>
          <w:szCs w:val="12"/>
        </w:rPr>
      </w:pPr>
    </w:p>
    <w:p w:rsidR="00E137B1" w:rsidRDefault="00E137B1" w:rsidP="00CF7B8B">
      <w:pPr>
        <w:pStyle w:val="ad"/>
        <w:numPr>
          <w:ilvl w:val="0"/>
          <w:numId w:val="1"/>
        </w:numPr>
        <w:suppressLineNumbers/>
        <w:spacing w:line="360" w:lineRule="auto"/>
        <w:ind w:left="369" w:hanging="284"/>
        <w:jc w:val="both"/>
        <w:rPr>
          <w:rFonts w:ascii="David" w:hAnsi="David"/>
        </w:rPr>
      </w:pPr>
      <w:r>
        <w:rPr>
          <w:rFonts w:ascii="David" w:hAnsi="David"/>
          <w:rtl/>
        </w:rPr>
        <w:t>הנאשם, אדם צעיר המשרת כשוטר משמר הגבול, נקלע לסיטואציה קשה, במציאות ביטחונית סבוכה, כאשר עמד על המשמר בשער האריות בעיר העתיקה בירושלים, אזור שידע פיגועי טרור רבים, ושהאמונים על שמירת ביטחונם של האזרחים בו מצויים דרך קבע ברמת הדריכות הגבוהה ביותר. הנאשם הצטרף לאירוע לאחר שאיאד ז"ל כבר זוהה בטעות כמחבל חמוש על ידי שני שוטרים שהחלו במרדף אחריו, וטעה טעות כנה כי לפניו מחבל חמוש אשר נשקפת ממנו סכנה מוחשית. על טעות כנה זו ועל תוצאתה הקשה הצר גם הנאשם, שלא ידע שאיאד ז"ל היה אזרח תמים ואדם בעל צרכים מיוחדים.</w:t>
      </w:r>
    </w:p>
    <w:p w:rsidR="00E137B1" w:rsidRDefault="00E137B1" w:rsidP="00CF7B8B">
      <w:pPr>
        <w:pStyle w:val="ad"/>
        <w:suppressLineNumbers/>
        <w:tabs>
          <w:tab w:val="left" w:pos="283"/>
        </w:tabs>
        <w:ind w:left="141"/>
        <w:rPr>
          <w:rFonts w:ascii="David" w:hAnsi="David"/>
          <w:sz w:val="12"/>
          <w:szCs w:val="12"/>
        </w:rPr>
      </w:pPr>
    </w:p>
    <w:p w:rsidR="00E137B1" w:rsidRDefault="00B42960" w:rsidP="00CF7B8B">
      <w:pPr>
        <w:pStyle w:val="ad"/>
        <w:numPr>
          <w:ilvl w:val="0"/>
          <w:numId w:val="1"/>
        </w:numPr>
        <w:suppressLineNumbers/>
        <w:spacing w:line="360" w:lineRule="auto"/>
        <w:ind w:left="369" w:hanging="284"/>
        <w:jc w:val="both"/>
        <w:rPr>
          <w:rFonts w:ascii="David" w:hAnsi="David"/>
          <w:b/>
          <w:bCs/>
          <w:rtl/>
        </w:rPr>
      </w:pPr>
      <w:r>
        <w:rPr>
          <w:rFonts w:ascii="David" w:hAnsi="David" w:hint="cs"/>
          <w:rtl/>
        </w:rPr>
        <w:t xml:space="preserve">בית המשפט </w:t>
      </w:r>
      <w:r>
        <w:rPr>
          <w:rFonts w:ascii="David" w:hAnsi="David"/>
          <w:rtl/>
        </w:rPr>
        <w:t>חת</w:t>
      </w:r>
      <w:r w:rsidR="00E137B1">
        <w:rPr>
          <w:rFonts w:ascii="David" w:hAnsi="David"/>
          <w:rtl/>
        </w:rPr>
        <w:t xml:space="preserve">ם במילים שנאמרו על המורכבות שבמציאות זו בעניין </w:t>
      </w:r>
      <w:r w:rsidR="00E137B1">
        <w:rPr>
          <w:rFonts w:ascii="David" w:hAnsi="David"/>
          <w:b/>
          <w:bCs/>
          <w:rtl/>
        </w:rPr>
        <w:t>כוסבה</w:t>
      </w:r>
      <w:r w:rsidR="00E137B1">
        <w:rPr>
          <w:rFonts w:ascii="David" w:hAnsi="David"/>
          <w:rtl/>
        </w:rPr>
        <w:t xml:space="preserve">: </w:t>
      </w:r>
      <w:r w:rsidR="00E137B1">
        <w:rPr>
          <w:rFonts w:ascii="David" w:hAnsi="David"/>
          <w:b/>
          <w:bCs/>
          <w:rtl/>
        </w:rPr>
        <w:t>"לצד הקפדה על טוהר הנשק והשמירה על קדושת חיי אדם, אין להתעלם מכך שהפעילות הלוחמתית מאופיינת בעצימות ייחודית – בתחושת חוסר-ודאות, האופפת כל זירה מבצעית, בתכיפות האירועים הרודפים זה אחר זה, כאשר כל הכרעה של הכוחות הלוחמים, המתקבלת בשבריר של רגע, עלולה להיות הרת גורל וקטלנית. בנוסף, נטילת סיכונים, המגבירה מעצם טבעה את האפשרות לטעויות, מהווה חלק אינטגראלי מהפעילות הצבאית ומהשגת מטרותיה".</w:t>
      </w:r>
    </w:p>
    <w:p w:rsidR="00E137B1" w:rsidRDefault="00E137B1" w:rsidP="00CF7B8B">
      <w:pPr>
        <w:pStyle w:val="ad"/>
        <w:suppressLineNumbers/>
        <w:tabs>
          <w:tab w:val="left" w:pos="283"/>
        </w:tabs>
        <w:ind w:left="141" w:right="641"/>
        <w:rPr>
          <w:rFonts w:ascii="David" w:hAnsi="David"/>
          <w:sz w:val="12"/>
          <w:szCs w:val="12"/>
        </w:rPr>
      </w:pPr>
      <w:r>
        <w:rPr>
          <w:rFonts w:ascii="David" w:hAnsi="David"/>
          <w:rtl/>
        </w:rPr>
        <w:t xml:space="preserve"> </w:t>
      </w:r>
    </w:p>
    <w:p w:rsidR="00E137B1" w:rsidRDefault="00B42960" w:rsidP="00CF7B8B">
      <w:pPr>
        <w:pStyle w:val="ad"/>
        <w:numPr>
          <w:ilvl w:val="0"/>
          <w:numId w:val="1"/>
        </w:numPr>
        <w:suppressLineNumbers/>
        <w:spacing w:line="360" w:lineRule="auto"/>
        <w:ind w:left="369" w:hanging="284"/>
        <w:jc w:val="both"/>
        <w:rPr>
          <w:rFonts w:ascii="David" w:hAnsi="David"/>
        </w:rPr>
      </w:pPr>
      <w:r>
        <w:rPr>
          <w:rFonts w:ascii="David" w:hAnsi="David" w:hint="cs"/>
          <w:rtl/>
        </w:rPr>
        <w:t>בית המשפט הביע תקווה</w:t>
      </w:r>
      <w:r w:rsidR="00E137B1">
        <w:rPr>
          <w:rFonts w:ascii="David" w:hAnsi="David"/>
          <w:rtl/>
        </w:rPr>
        <w:t xml:space="preserve"> שיופקו לקחים מאירוע זה, הן בלימוד תורת הלחימה והן בקרב גורמים המטפלים באנשים בעלי צרכים</w:t>
      </w:r>
      <w:r w:rsidR="003D1E52">
        <w:rPr>
          <w:rFonts w:ascii="David" w:hAnsi="David"/>
          <w:rtl/>
        </w:rPr>
        <w:t xml:space="preserve"> מיוחדים, או לכל הפחות שהאירוע </w:t>
      </w:r>
      <w:r w:rsidR="003D1E52">
        <w:rPr>
          <w:rFonts w:ascii="David" w:hAnsi="David" w:hint="cs"/>
          <w:rtl/>
        </w:rPr>
        <w:t>י</w:t>
      </w:r>
      <w:r w:rsidR="00E137B1">
        <w:rPr>
          <w:rFonts w:ascii="David" w:hAnsi="David"/>
          <w:rtl/>
        </w:rPr>
        <w:t>עלה את המודעות לכך שהתנהגות שונה יכולה לנבוע גם בשל צרכים מיוחדים.</w:t>
      </w:r>
    </w:p>
    <w:p w:rsidR="00E137B1" w:rsidRDefault="00E137B1" w:rsidP="00CF7B8B">
      <w:pPr>
        <w:pStyle w:val="ad"/>
        <w:suppressLineNumbers/>
        <w:tabs>
          <w:tab w:val="left" w:pos="283"/>
        </w:tabs>
        <w:ind w:left="141"/>
        <w:rPr>
          <w:rFonts w:ascii="David" w:hAnsi="David"/>
          <w:sz w:val="12"/>
          <w:szCs w:val="12"/>
        </w:rPr>
      </w:pPr>
    </w:p>
    <w:p w:rsidR="00E137B1" w:rsidRDefault="00E137B1" w:rsidP="00CF7B8B">
      <w:pPr>
        <w:pStyle w:val="ad"/>
        <w:numPr>
          <w:ilvl w:val="0"/>
          <w:numId w:val="1"/>
        </w:numPr>
        <w:suppressLineNumbers/>
        <w:spacing w:line="360" w:lineRule="auto"/>
        <w:ind w:left="369" w:hanging="284"/>
        <w:jc w:val="both"/>
        <w:rPr>
          <w:rFonts w:ascii="David" w:hAnsi="David"/>
        </w:rPr>
      </w:pPr>
      <w:r>
        <w:rPr>
          <w:rFonts w:ascii="David" w:hAnsi="David"/>
          <w:rtl/>
        </w:rPr>
        <w:t xml:space="preserve">סופו של דבר, </w:t>
      </w:r>
      <w:r w:rsidR="00B42960">
        <w:rPr>
          <w:rFonts w:ascii="David" w:hAnsi="David" w:hint="cs"/>
          <w:rtl/>
        </w:rPr>
        <w:t>זוכה</w:t>
      </w:r>
      <w:r>
        <w:rPr>
          <w:rFonts w:ascii="David" w:hAnsi="David"/>
          <w:rtl/>
        </w:rPr>
        <w:t xml:space="preserve"> הנאשם מהעבירה המיוחסת לו.</w:t>
      </w:r>
    </w:p>
    <w:p w:rsidR="00694556" w:rsidRDefault="00694556" w:rsidP="00CF7B8B">
      <w:pPr>
        <w:suppressLineNumbers/>
        <w:spacing w:line="360" w:lineRule="auto"/>
        <w:jc w:val="both"/>
        <w:rPr>
          <w:rFonts w:ascii="Arial" w:hAnsi="Arial"/>
          <w:noProof w:val="0"/>
          <w:rtl/>
        </w:rPr>
      </w:pPr>
    </w:p>
    <w:p w:rsidR="00654426" w:rsidRPr="00EC7E00" w:rsidRDefault="00626449" w:rsidP="00654426">
      <w:pPr>
        <w:suppressLineNumbers/>
        <w:spacing w:line="360" w:lineRule="auto"/>
        <w:jc w:val="center"/>
        <w:rPr>
          <w:rFonts w:ascii="Arial" w:hAnsi="Arial"/>
          <w:b/>
          <w:bCs/>
          <w:noProof w:val="0"/>
          <w:color w:val="1F497D" w:themeColor="text2"/>
          <w:rtl/>
        </w:rPr>
      </w:pPr>
      <w:r w:rsidRPr="00EC7E00">
        <w:rPr>
          <w:rFonts w:ascii="Arial" w:hAnsi="Arial"/>
          <w:b/>
          <w:bCs/>
          <w:noProof w:val="0"/>
          <w:color w:val="1F497D" w:themeColor="text2"/>
          <w:rtl/>
        </w:rPr>
        <w:t>*** התקציר אינו בא להחליף את פסק-הדין, הנוסח המחייב הוא זה של פסק-הדין המלא ***</w:t>
      </w:r>
    </w:p>
    <w:sectPr w:rsidR="00654426" w:rsidRPr="00EC7E00"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A91" w:rsidRDefault="003F0A91">
      <w:r>
        <w:separator/>
      </w:r>
    </w:p>
  </w:endnote>
  <w:endnote w:type="continuationSeparator" w:id="0">
    <w:p w:rsidR="003F0A91" w:rsidRDefault="003F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7EC" w:rsidRDefault="00AF67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67E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67EC">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7EC" w:rsidRDefault="00AF67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A91" w:rsidRDefault="003F0A91">
      <w:r>
        <w:separator/>
      </w:r>
    </w:p>
  </w:footnote>
  <w:footnote w:type="continuationSeparator" w:id="0">
    <w:p w:rsidR="003F0A91" w:rsidRDefault="003F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7EC" w:rsidRDefault="00AF67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1126D">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D1126D"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p w:rsidR="00694556" w:rsidRPr="00D1126D" w:rsidRDefault="00694556" w:rsidP="00D1126D">
              <w:pPr>
                <w:tabs>
                  <w:tab w:val="left" w:pos="1299"/>
                </w:tabs>
                <w:rPr>
                  <w:sz w:val="16"/>
                  <w:szCs w:val="16"/>
                  <w:rtl/>
                </w:rPr>
              </w:pPr>
            </w:p>
          </w:tc>
        </w:sdtContent>
      </w:sdt>
    </w:tr>
    <w:tr w:rsidR="00694556" w:rsidTr="00D1126D">
      <w:trPr>
        <w:trHeight w:val="337"/>
        <w:jc w:val="center"/>
      </w:trPr>
      <w:tc>
        <w:tcPr>
          <w:tcW w:w="8307" w:type="dxa"/>
        </w:tcPr>
        <w:p w:rsidR="007D45E3" w:rsidRDefault="00AF67EC" w:rsidP="001636D6">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40172-06-21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1636D6">
                <w:rPr>
                  <w:rFonts w:hint="cs"/>
                  <w:b/>
                  <w:bCs/>
                  <w:noProof w:val="0"/>
                  <w:sz w:val="26"/>
                  <w:szCs w:val="26"/>
                  <w:rtl/>
                </w:rPr>
                <w:t>פלוני</w:t>
              </w:r>
              <w:r w:rsidR="00FE09EC">
                <w:rPr>
                  <w:b/>
                  <w:bCs/>
                  <w:noProof w:val="0"/>
                  <w:sz w:val="26"/>
                  <w:szCs w:val="26"/>
                  <w:rtl/>
                </w:rPr>
                <w:t>(אסור בפרסום)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D1126D" w:rsidRDefault="00D1126D" w:rsidP="00D1126D">
          <w:pPr>
            <w:tabs>
              <w:tab w:val="left" w:pos="500"/>
            </w:tabs>
            <w:rPr>
              <w:sz w:val="6"/>
              <w:szCs w:val="6"/>
              <w:rtl/>
            </w:rPr>
          </w:pPr>
          <w:r>
            <w:rPr>
              <w:sz w:val="20"/>
              <w:szCs w:val="20"/>
              <w:rtl/>
            </w:rPr>
            <w:tab/>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7EC" w:rsidRDefault="00AF67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B4EA3"/>
    <w:multiLevelType w:val="multilevel"/>
    <w:tmpl w:val="DE480CF2"/>
    <w:lvl w:ilvl="0">
      <w:start w:val="1"/>
      <w:numFmt w:val="decimal"/>
      <w:lvlText w:val="%1."/>
      <w:lvlJc w:val="center"/>
      <w:pPr>
        <w:ind w:left="357" w:hanging="357"/>
      </w:pPr>
      <w:rPr>
        <w:b w:val="0"/>
        <w:bCs w:val="0"/>
        <w:lang w:val="en-US" w:bidi="he-IL"/>
      </w:rPr>
    </w:lvl>
    <w:lvl w:ilvl="1">
      <w:start w:val="1"/>
      <w:numFmt w:val="lowerLetter"/>
      <w:lvlText w:val="%2."/>
      <w:lvlJc w:val="left"/>
      <w:pPr>
        <w:ind w:left="1440" w:hanging="357"/>
      </w:pPr>
    </w:lvl>
    <w:lvl w:ilvl="2">
      <w:start w:val="1"/>
      <w:numFmt w:val="lowerRoman"/>
      <w:lvlText w:val="%3."/>
      <w:lvlJc w:val="right"/>
      <w:pPr>
        <w:ind w:left="2160" w:hanging="357"/>
      </w:pPr>
    </w:lvl>
    <w:lvl w:ilvl="3">
      <w:start w:val="1"/>
      <w:numFmt w:val="decimal"/>
      <w:lvlText w:val="%4."/>
      <w:lvlJc w:val="left"/>
      <w:pPr>
        <w:ind w:left="2880" w:hanging="357"/>
      </w:pPr>
    </w:lvl>
    <w:lvl w:ilvl="4">
      <w:start w:val="1"/>
      <w:numFmt w:val="lowerLetter"/>
      <w:lvlText w:val="%5."/>
      <w:lvlJc w:val="left"/>
      <w:pPr>
        <w:ind w:left="3600" w:hanging="357"/>
      </w:pPr>
    </w:lvl>
    <w:lvl w:ilvl="5">
      <w:start w:val="1"/>
      <w:numFmt w:val="lowerRoman"/>
      <w:lvlText w:val="%6."/>
      <w:lvlJc w:val="right"/>
      <w:pPr>
        <w:ind w:left="4320" w:hanging="357"/>
      </w:pPr>
    </w:lvl>
    <w:lvl w:ilvl="6">
      <w:start w:val="1"/>
      <w:numFmt w:val="decimal"/>
      <w:lvlText w:val="%7."/>
      <w:lvlJc w:val="left"/>
      <w:pPr>
        <w:ind w:left="5040" w:hanging="357"/>
      </w:pPr>
    </w:lvl>
    <w:lvl w:ilvl="7">
      <w:start w:val="1"/>
      <w:numFmt w:val="lowerLetter"/>
      <w:lvlText w:val="%8."/>
      <w:lvlJc w:val="left"/>
      <w:pPr>
        <w:ind w:left="5760" w:hanging="357"/>
      </w:pPr>
    </w:lvl>
    <w:lvl w:ilvl="8">
      <w:start w:val="1"/>
      <w:numFmt w:val="lowerRoman"/>
      <w:lvlText w:val="%9."/>
      <w:lvlJc w:val="right"/>
      <w:pPr>
        <w:ind w:left="6480" w:hanging="357"/>
      </w:pPr>
    </w:lvl>
  </w:abstractNum>
  <w:abstractNum w:abstractNumId="1" w15:restartNumberingAfterBreak="0">
    <w:nsid w:val="36B27B84"/>
    <w:multiLevelType w:val="hybridMultilevel"/>
    <w:tmpl w:val="96C8F5AE"/>
    <w:lvl w:ilvl="0" w:tplc="AD74B988">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OtzMZvLGie8UiQ2zoxI3Fc/MNC0ugBLwpqAxQLXuit+VLjEOwfQaXSW4+0u+HVtLJv6/zheWzS4akKkH2SUTDQ==" w:salt="YeM/J8fEMigCKDKftd1AI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33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3385&amp;lt;/CaseID&amp;gt;_x000d__x000a_        &amp;lt;CaseMonth&amp;gt;6&amp;lt;/CaseMonth&amp;gt;_x000d__x000a_        &amp;lt;CaseYear&amp;gt;2021&amp;lt;/CaseYear&amp;gt;_x000d__x000a_        &amp;lt;CaseNumber&amp;gt;40172&amp;lt;/CaseNumber&amp;gt;_x000d__x000a_        &amp;lt;NumeratorGroupID&amp;gt;1&amp;lt;/NumeratorGroupID&amp;gt;_x000d__x000a_        &amp;lt;CaseName&amp;gt;מדינת ישראל נ&amp;#39; יעקב(אסור בפרסום)&amp;lt;/CaseName&amp;gt;_x000d__x000a_        &amp;lt;CourtID&amp;gt;14&amp;lt;/CourtID&amp;gt;_x000d__x000a_        &amp;lt;CaseTypeID&amp;gt;10048&amp;lt;/CaseTypeID&amp;gt;_x000d__x000a_        &amp;lt;CaseJudgeName&amp;gt;חנה מרים לומפ&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0172-06-21&amp;lt;/CaseDisplayIdentifier&amp;gt;_x000d__x000a_        &amp;lt;CaseTypeDesc&amp;gt;ת&amp;quot;פ&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06-17T12:0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חנה מרים&amp;lt;/CaseJudgeFirstName&amp;gt;_x000d__x000a_        &amp;lt;CaseJudgeLastName&amp;gt;לומפ&amp;lt;/CaseJudgeLastName&amp;gt;_x000d__x000a_        &amp;lt;JudicalPersonID&amp;gt;029315843@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הודעת מיום 6/6/23, צורפה מעטפה עם דיסק, רויטל- 6/6/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3385&amp;lt;/CaseID&amp;gt;_x000d__x000a_        &amp;lt;CaseMonth&amp;gt;6&amp;lt;/CaseMonth&amp;gt;_x000d__x000a_        &amp;lt;CaseYear&amp;gt;2021&amp;lt;/CaseYear&amp;gt;_x000d__x000a_        &amp;lt;CaseNumber&amp;gt;40172&amp;lt;/CaseNumber&amp;gt;_x000d__x000a_        &amp;lt;NumeratorGroupID&amp;gt;1&amp;lt;/NumeratorGroupID&amp;gt;_x000d__x000a_        &amp;lt;CaseName&amp;gt;מדינת ישראל נ&amp;#39; יעקב(אסור בפרסום)&amp;lt;/CaseName&amp;gt;_x000d__x000a_        &amp;lt;CourtID&amp;gt;14&amp;lt;/CourtID&amp;gt;_x000d__x000a_        &amp;lt;CaseTypeID&amp;gt;10048&amp;lt;/CaseTypeID&amp;gt;_x000d__x000a_        &amp;lt;CaseJudgeName&amp;gt;חנה מרים לומפ&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0172-06-21&amp;lt;/CaseDisplayIdentifier&amp;gt;_x000d__x000a_        &amp;lt;CaseTypeDesc&amp;gt;ת&amp;quot;פ&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1-06-17T12:0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חנה מרים&amp;lt;/CaseJudgeFirstName&amp;gt;_x000d__x000a_        &amp;lt;CaseJudgeLastName&amp;gt;לומפ&amp;lt;/CaseJudgeLastName&amp;gt;_x000d__x000a_        &amp;lt;JudicalPersonID&amp;gt;029315843@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להודעת מיום 6/6/23, צורפה מעטפה עם דיסק, רויטל- 6/6/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022565&amp;lt;/DecisionID&amp;gt;_x000d__x000a_        &amp;lt;DecisionName&amp;gt;החלטה  שניתנה ע&amp;quot;י  חנה מרים לומפ&amp;lt;/DecisionName&amp;gt;_x000d__x000a_        &amp;lt;DecisionStatusID&amp;gt;1&amp;lt;/DecisionStatusID&amp;gt;_x000d__x000a_        &amp;lt;DecisionStatusChangeDate&amp;gt;2023-07-05T16:12:02.917+03:00&amp;lt;/DecisionStatusChangeDate&amp;gt;_x000d__x000a_        &amp;lt;DecisionSignatureDate&amp;gt;2023-07-04T17:42:07.65+03:00&amp;lt;/DecisionSignatureDate&amp;gt;_x000d__x000a_        &amp;lt;DecisionSignatureUserID&amp;gt;029315843@GOV.IL&amp;lt;/DecisionSignatureUserID&amp;gt;_x000d__x000a_        &amp;lt;DecisionCreateDate&amp;gt;2023-07-04T17:47:20.053+03:00&amp;lt;/DecisionCreateDate&amp;gt;_x000d__x000a_        &amp;lt;DecisionChangeDate&amp;gt;2023-07-05T16:12:06.333+03:00&amp;lt;/DecisionChangeDate&amp;gt;_x000d__x000a_        &amp;lt;DecisionChangeUserID&amp;gt;0293158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59165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1584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15843@GOV.IL&amp;lt;/DecisionCreationUserID&amp;gt;_x000d__x000a_        &amp;lt;DecisionDisplayName&amp;gt;החלטה  שניתנה ע&amp;quot;י  חנה מרים לומפ&amp;lt;/DecisionDisplayName&amp;gt;_x000d__x000a_        &amp;lt;IsScanned&amp;gt;false&amp;lt;/IsScanned&amp;gt;_x000d__x000a_        &amp;lt;DecisionSignatureUserName&amp;gt;חנה מרים לומפ&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46022565&amp;lt;/DecisionID&amp;gt;_x000d__x000a_        &amp;lt;CaseID&amp;gt;78423385&amp;lt;/CaseID&amp;gt;_x000d__x000a_        &amp;lt;IsOriginal&amp;gt;true&amp;lt;/IsOriginal&amp;gt;_x000d__x000a_        &amp;lt;IsDeleted&amp;gt;false&amp;lt;/IsDeleted&amp;gt;_x000d__x000a_        &amp;lt;CaseName&amp;gt;מדינת ישראל נ&amp;#39; יעקב(אסור בפרסום)&amp;lt;/CaseName&amp;gt;_x000d__x000a_        &amp;lt;CaseDisplayIdentifier&amp;gt;40172-06-21 ת&amp;quot;פ&amp;lt;/CaseDisplayIdentifier&amp;gt;_x000d__x000a_      &amp;lt;/dt_DecisionCase&amp;gt;_x000d__x000a_    &amp;lt;/DecisionDS&amp;gt;_x000d__x000a_  &amp;lt;/diffgr:diffgram&amp;gt;_x000d__x000a_&amp;lt;/DecisionDS&amp;gt;"/>
    <w:docVar w:name="DecisionID" w:val="146022565"/>
    <w:docVar w:name="WordClientAssemblyName" w:val="NGCS.Decision.ClientWordBL"/>
    <w:docVar w:name="WordClientClassName" w:val="NGCS.Decision.ClientWordBL.DecisionClient"/>
  </w:docVars>
  <w:rsids>
    <w:rsidRoot w:val="00694556"/>
    <w:rsid w:val="00000062"/>
    <w:rsid w:val="0000226B"/>
    <w:rsid w:val="00005C8B"/>
    <w:rsid w:val="00007DE0"/>
    <w:rsid w:val="00030B8B"/>
    <w:rsid w:val="000346CC"/>
    <w:rsid w:val="00044836"/>
    <w:rsid w:val="000529D2"/>
    <w:rsid w:val="000564AB"/>
    <w:rsid w:val="00064FBD"/>
    <w:rsid w:val="00082AB2"/>
    <w:rsid w:val="000906FE"/>
    <w:rsid w:val="00096AF7"/>
    <w:rsid w:val="000B344B"/>
    <w:rsid w:val="000C3B0F"/>
    <w:rsid w:val="000C3B60"/>
    <w:rsid w:val="000E063D"/>
    <w:rsid w:val="000E0DD2"/>
    <w:rsid w:val="000E3AF1"/>
    <w:rsid w:val="000F0BC8"/>
    <w:rsid w:val="000F0DD6"/>
    <w:rsid w:val="00107E6D"/>
    <w:rsid w:val="0011194C"/>
    <w:rsid w:val="0011424C"/>
    <w:rsid w:val="001173C6"/>
    <w:rsid w:val="001367BC"/>
    <w:rsid w:val="00144D2A"/>
    <w:rsid w:val="0014653E"/>
    <w:rsid w:val="001636D6"/>
    <w:rsid w:val="00180519"/>
    <w:rsid w:val="00191C82"/>
    <w:rsid w:val="001C4003"/>
    <w:rsid w:val="001D4DBF"/>
    <w:rsid w:val="001E75CA"/>
    <w:rsid w:val="002265FF"/>
    <w:rsid w:val="00235B97"/>
    <w:rsid w:val="00271717"/>
    <w:rsid w:val="00271B56"/>
    <w:rsid w:val="002C344E"/>
    <w:rsid w:val="002E3033"/>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1E52"/>
    <w:rsid w:val="003F0A91"/>
    <w:rsid w:val="0040096C"/>
    <w:rsid w:val="00414F1F"/>
    <w:rsid w:val="0043125D"/>
    <w:rsid w:val="0043502B"/>
    <w:rsid w:val="004443AC"/>
    <w:rsid w:val="00444B02"/>
    <w:rsid w:val="00451E28"/>
    <w:rsid w:val="00462C62"/>
    <w:rsid w:val="00465D36"/>
    <w:rsid w:val="004B0FEA"/>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64DC"/>
    <w:rsid w:val="005C0627"/>
    <w:rsid w:val="005F4F09"/>
    <w:rsid w:val="00607DD2"/>
    <w:rsid w:val="0061431B"/>
    <w:rsid w:val="00622BAA"/>
    <w:rsid w:val="00626449"/>
    <w:rsid w:val="006306CF"/>
    <w:rsid w:val="006318D8"/>
    <w:rsid w:val="00644E9A"/>
    <w:rsid w:val="00654426"/>
    <w:rsid w:val="00671BD5"/>
    <w:rsid w:val="006805C1"/>
    <w:rsid w:val="00686C21"/>
    <w:rsid w:val="006931C1"/>
    <w:rsid w:val="00694556"/>
    <w:rsid w:val="006B7258"/>
    <w:rsid w:val="006C30C5"/>
    <w:rsid w:val="006D3B31"/>
    <w:rsid w:val="006E0D96"/>
    <w:rsid w:val="006E1A53"/>
    <w:rsid w:val="006F56E6"/>
    <w:rsid w:val="00704EDA"/>
    <w:rsid w:val="00714EAD"/>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12F3"/>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24ECD"/>
    <w:rsid w:val="00A3392B"/>
    <w:rsid w:val="00A71309"/>
    <w:rsid w:val="00A81988"/>
    <w:rsid w:val="00A85E34"/>
    <w:rsid w:val="00A87DF6"/>
    <w:rsid w:val="00A9144F"/>
    <w:rsid w:val="00A94B64"/>
    <w:rsid w:val="00AA3229"/>
    <w:rsid w:val="00AA7024"/>
    <w:rsid w:val="00AA7596"/>
    <w:rsid w:val="00AB5E52"/>
    <w:rsid w:val="00AC3B02"/>
    <w:rsid w:val="00AC3B7B"/>
    <w:rsid w:val="00AC5209"/>
    <w:rsid w:val="00AE0E34"/>
    <w:rsid w:val="00AE729E"/>
    <w:rsid w:val="00AE7752"/>
    <w:rsid w:val="00AF67EC"/>
    <w:rsid w:val="00AF7FDA"/>
    <w:rsid w:val="00B21866"/>
    <w:rsid w:val="00B42960"/>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CF7B8B"/>
    <w:rsid w:val="00D04AA4"/>
    <w:rsid w:val="00D1126D"/>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137B1"/>
    <w:rsid w:val="00E25884"/>
    <w:rsid w:val="00E25B55"/>
    <w:rsid w:val="00E31C2B"/>
    <w:rsid w:val="00E5426A"/>
    <w:rsid w:val="00E54642"/>
    <w:rsid w:val="00E80CBE"/>
    <w:rsid w:val="00E83DB5"/>
    <w:rsid w:val="00E924F1"/>
    <w:rsid w:val="00E9269D"/>
    <w:rsid w:val="00E962E3"/>
    <w:rsid w:val="00EB6C79"/>
    <w:rsid w:val="00EC37E9"/>
    <w:rsid w:val="00EC7E00"/>
    <w:rsid w:val="00F038D8"/>
    <w:rsid w:val="00F06995"/>
    <w:rsid w:val="00F12D66"/>
    <w:rsid w:val="00F13623"/>
    <w:rsid w:val="00F21813"/>
    <w:rsid w:val="00F360AF"/>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63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741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4708889">
      <w:bodyDiv w:val="1"/>
      <w:marLeft w:val="0"/>
      <w:marRight w:val="0"/>
      <w:marTop w:val="0"/>
      <w:marBottom w:val="0"/>
      <w:divBdr>
        <w:top w:val="none" w:sz="0" w:space="0" w:color="auto"/>
        <w:left w:val="none" w:sz="0" w:space="0" w:color="auto"/>
        <w:bottom w:val="none" w:sz="0" w:space="0" w:color="auto"/>
        <w:right w:val="none" w:sz="0" w:space="0" w:color="auto"/>
      </w:divBdr>
    </w:div>
    <w:div w:id="16732946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5057395">
      <w:bodyDiv w:val="1"/>
      <w:marLeft w:val="0"/>
      <w:marRight w:val="0"/>
      <w:marTop w:val="0"/>
      <w:marBottom w:val="0"/>
      <w:divBdr>
        <w:top w:val="none" w:sz="0" w:space="0" w:color="auto"/>
        <w:left w:val="none" w:sz="0" w:space="0" w:color="auto"/>
        <w:bottom w:val="none" w:sz="0" w:space="0" w:color="auto"/>
        <w:right w:val="none" w:sz="0" w:space="0" w:color="auto"/>
      </w:divBdr>
    </w:div>
    <w:div w:id="210661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5857E9"/>
    <w:rsid w:val="00673B50"/>
    <w:rsid w:val="00793995"/>
    <w:rsid w:val="007C6F98"/>
    <w:rsid w:val="007E254A"/>
    <w:rsid w:val="008B4366"/>
    <w:rsid w:val="009133C7"/>
    <w:rsid w:val="009178E4"/>
    <w:rsid w:val="00961B27"/>
    <w:rsid w:val="00982D69"/>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57E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5857E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לירז לוי</FullName>
        <FirstName>לירז</FirstName>
        <LastName>לוי</LastName>
        <PartyPropertyName/>
        <AuthenticationTypeAndNumber>ת"ז 315222992</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249999298</CasePartyID>
        <PartyTypeID>4</PartyTypeID>
        <ActivityStatusID>1</ActivityStatusID>
        <PartyAliasID>101</PartyAliasID>
        <PartyAliasName>עד בית משפט</PartyAliasName>
        <LegalEntityID>80939485</LegalEntityID>
        <CaseLegalEntityID>122585767</CaseLegalEntityID>
        <AuthenticationTypeID>1</AuthenticationTypeID>
        <AuthenticationTypeName>ת"ז</AuthenticationTypeName>
        <LegalEntityNumber>315222992</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ליאור</FatherName>
        <LinkedCaseID>0</LinkedCaseID>
        <CasePartyCategoryID>1</CasePartyCategoryID>
        <LegalEntityAddressID>87371373</LegalEntityAddressID>
        <PleaTypeID>8</PleaTypeID>
        <GroupPartyAlias/>
        <IsConverted>false</IsConverted>
        <LegalEntityRegisteredNameID>10177120</LegalEntityRegisteredNameID>
        <LegalEntityNameID>94186548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לירז לוי</PublicationProhibitedFullName>
      </CaseParties>
      <CaseParties>
        <PartyTypeName>עד</PartyTypeName>
        <ProceedingType>בית משפט</ProceedingType>
        <PleaName>כתב אישום</PleaName>
        <PartyBelonging> - </PartyBelonging>
        <RoleName>עד בית משפט </RoleName>
        <IsSubProceeding>FALSE</IsSubProceeding>
        <FullName>מופק ביבאר</FullName>
        <FirstName>מופק</FirstName>
        <LastName>ביבאר</LastName>
        <PartyPropertyName/>
        <AuthenticationTypeAndNumber>ת"ז 033947508</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250188010</CasePartyID>
        <PartyTypeID>4</PartyTypeID>
        <ActivityStatusID>1</ActivityStatusID>
        <PartyAliasID>101</PartyAliasID>
        <PartyAliasName>עד בית משפט</PartyAliasName>
        <LegalEntityID>80949272</LegalEntityID>
        <CaseLegalEntityID>122645772</CaseLegalEntityID>
        <AuthenticationTypeID>1</AuthenticationTypeID>
        <AuthenticationTypeName>ת"ז</AuthenticationTypeName>
        <LegalEntityNumber>033947508</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עלי</FatherName>
        <LinkedCaseID>0</LinkedCaseID>
        <CasePartyCategoryID>1</CasePartyCategoryID>
        <LegalEntityAddressID>87390268</LegalEntityAddressID>
        <PleaTypeID>8</PleaTypeID>
        <GroupPartyAlias/>
        <IsConverted>false</IsConverted>
        <LegalEntityRegisteredNameID>10183188</LegalEntityRegisteredNameID>
        <LegalEntityNameID>94209990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מופק ביבאר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אלמראיאת עלאא אלדין</FullName>
        <FirstName>אלמראיאת</FirstName>
        <LastName>עלאא אלדין</LastName>
        <PartyPropertyName/>
        <AuthenticationTypeAndNumber>דרכון 86975307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251095597</CasePartyID>
        <PartyTypeID>4</PartyTypeID>
        <ActivityStatusID>1</ActivityStatusID>
        <PartyAliasID>101</PartyAliasID>
        <PartyAliasName>עד בית משפט</PartyAliasName>
        <LegalEntityID>80993643</LegalEntityID>
        <CaseLegalEntityID>122927998</CaseLegalEntityID>
        <AuthenticationTypeID>2</AuthenticationTypeID>
        <AuthenticationTypeName>דרכון</AuthenticationTypeName>
        <LegalEntityNumber>86975307</LegalEntityNumber>
        <IsMainPartyType>true</IsMainPartyType>
        <CaseDisplayIdentifier>40172-06-21</CaseDisplayIdentifier>
        <CaseTypeID>10048</CaseTypeID>
        <CaseTypeName>תיק פלילי (ת"פ)</CaseTypeName>
        <CaseName>מדינת ישראל נ' יעקב(אסור בפרסום)</CaseName>
        <FullAddress>סילוואן ירושלים </FullAddress>
        <MotionID>0</MotionID>
        <CasePleaID>0</CasePleaID>
        <PassportCountryID>510</PassportCountryID>
        <LinkedCaseID>0</LinkedCaseID>
        <CasePartyCategoryID>1</CasePartyCategoryID>
        <LegalEntityAddressID>87477660</LegalEntityAddressID>
        <PleaTypeID>8</PleaTypeID>
        <GroupPartyAlias/>
        <IsConverted>false</IsConverted>
        <LegalEntityNameID>94319317</LegalEntityNameID>
        <RepresentatedNamesOfAssistant/>
        <LegalEntityTypeID>2</LegalEntityTypeID>
        <IsVerdictExists>false</IsVerdictExists>
        <IsAsirAzir>false</IsAsirAzir>
        <IsPublicationProhibited>false</IsPublicationProhibited>
        <PublicationProhibitedFullName>אלמראיאת עלאא אלדין</PublicationProhibitedFullName>
      </CaseParties>
      <CaseParties>
        <PartyTypeName>עד</PartyTypeName>
        <ProceedingType>בית משפט</ProceedingType>
        <PleaName>כתב אישום</PleaName>
        <PartyBelonging> - </PartyBelonging>
        <RoleName>עד בית משפט </RoleName>
        <IsSubProceeding>FALSE</IsSubProceeding>
        <FullName>מוחמד דבאג'</FullName>
        <FirstName>מוחמד</FirstName>
        <LastName>דבאג'</LastName>
        <PartyPropertyName/>
        <AuthenticationTypeAndNumber>ת"ז 035657766</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254951931</CasePartyID>
        <PartyTypeID>4</PartyTypeID>
        <ActivityStatusID>1</ActivityStatusID>
        <PartyAliasID>101</PartyAliasID>
        <PartyAliasName>עד בית משפט</PartyAliasName>
        <LegalEntityID>77395970</LegalEntityID>
        <CaseLegalEntityID>124128827</CaseLegalEntityID>
        <AuthenticationTypeID>1</AuthenticationTypeID>
        <AuthenticationTypeName>ת"ז</AuthenticationTypeName>
        <LegalEntityNumber>035657766</LegalEntityNumber>
        <IsMainPartyType>true</IsMainPartyType>
        <CaseDisplayIdentifier>40172-06-21</CaseDisplayIdentifier>
        <CaseTypeID>10048</CaseTypeID>
        <CaseTypeName>תיק פלילי (ת"פ)</CaseTypeName>
        <CaseName>מדינת ישראל נ' יעקב(אסור בפרסום)</CaseName>
        <FullAddress>אסעדייה 6 ירושלים </FullAddress>
        <MotionID>0</MotionID>
        <CasePleaID>0</CasePleaID>
        <FatherName>ערפאת</FatherName>
        <LinkedCaseID>0</LinkedCaseID>
        <CasePartyCategoryID>1</CasePartyCategoryID>
        <LegalEntityAddressID>87845233</LegalEntityAddressID>
        <PleaTypeID>8</PleaTypeID>
        <GroupPartyAlias/>
        <IsConverted>false</IsConverted>
        <LegalEntityRegisteredNameID>7725291</LegalEntityRegisteredNameID>
        <LegalEntityNameID>94778424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דבאג'</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חאלד אזברגה</FullName>
        <FirstName>חאלד</FirstName>
        <LastName>אזברגה</LastName>
        <PartyPropertyName/>
        <AuthenticationTypeAndNumber>מ.ר. 25047</AuthenticationTypeAndNumber>
        <RepresentatedOrRepresentativesNames>משפחת הקורבן המנוח איאד אלחלאק</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241740265</CasePartyID>
        <PartyTypeID>2</PartyTypeID>
        <ActivityStatusID>1</ActivityStatusID>
        <PartyAliasID>22</PartyAliasID>
        <PartyAliasName>בא כוח מבקשים</PartyAliasName>
        <LegalEntityID>379840</LegalEntityID>
        <CaseLegalEntityID>119987677</CaseLegalEntityID>
        <AuthenticationTypeID>4</AuthenticationTypeID>
        <AuthenticationTypeName>מ.ר.</AuthenticationTypeName>
        <LegalEntityNumber>25047</LegalEntityNumber>
        <IsMainPartyType>true</IsMainPartyType>
        <CaseDisplayIdentifier>40172-06-21</CaseDisplayIdentifier>
        <CaseTypeID>10048</CaseTypeID>
        <CaseTypeName>תיק פלילי (ת"פ)</CaseTypeName>
        <CaseName>מדינת ישראל נ' יעקב(אסור בפרסום)</CaseName>
        <FullAddress>הרצל 21 דירה 1 לוד </FullAddress>
        <EmailAddress>khaledlaw@bezeqint.net</EmailAddress>
        <MotionID>0</MotionID>
        <CasePleaID>0</CasePleaID>
        <LinkedCaseID>0</LinkedCaseID>
        <CasePartyCategoryID>2</CasePartyCategoryID>
        <LegalEntityAddressID>422822</LegalEntityAddressID>
        <LegalEntityEmailAddressID>68031391</LegalEntityEmailAddressID>
        <PleaTypeID>8</PleaTypeID>
        <LawyerOfficeName>משרד עו"ד: חאלד אזברגה</LawyerOfficeName>
        <LawyerOfficeID>420484</LawyerOfficeID>
        <GroupPartyAlias/>
        <IsConverted>false</IsConverted>
        <LegalEntityNameID>824</LegalEntityNameID>
        <RepresentatedNamesOfAssistant/>
        <LegalEntityTypeID>4</LegalEntityTypeID>
        <IsVerdictExists>false</IsVerdictExists>
        <IsAsirAzir>false</IsAsirAzir>
        <IsPublicationProhibited>false</IsPublicationProhibited>
        <PublicationProhibitedFullName>חאלד אזברגה</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רמזי קטילאת</FullName>
        <FirstName>רמזי</FirstName>
        <LastName>קטילאת</LastName>
        <PartyPropertyName/>
        <AuthenticationTypeAndNumber>מ.ר. 67620</AuthenticationTypeAndNumber>
        <RepresentatedOrRepresentativesNames>משפחת הקורבן המנוח איאד אלחלאק</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241740327</CasePartyID>
        <PartyTypeID>2</PartyTypeID>
        <ActivityStatusID>1</ActivityStatusID>
        <PartyAliasID>22</PartyAliasID>
        <PartyAliasName>בא כוח מבקשים</PartyAliasName>
        <LegalEntityID>73781327</LegalEntityID>
        <CaseLegalEntityID>119987709</CaseLegalEntityID>
        <AuthenticationTypeID>4</AuthenticationTypeID>
        <AuthenticationTypeName>מ.ר.</AuthenticationTypeName>
        <LegalEntityNumber>67620</LegalEntityNumber>
        <IsMainPartyType>true</IsMainPartyType>
        <CaseDisplayIdentifier>40172-06-21</CaseDisplayIdentifier>
        <CaseTypeID>10048</CaseTypeID>
        <CaseTypeName>תיק פלילי (ת"פ)</CaseTypeName>
        <CaseName>מדינת ישראל נ' יעקב(אסור בפרסום)</CaseName>
        <FullAddress>. ערערה-בנגב </FullAddress>
        <EmailAddress>sdurgham@gmail.com</EmailAddress>
        <MotionID>0</MotionID>
        <CasePleaID>0</CasePleaID>
        <LinkedCaseID>0</LinkedCaseID>
        <CasePartyCategoryID>2</CasePartyCategoryID>
        <LegalEntityAddressID>85023208</LegalEntityAddressID>
        <LegalEntityEmailAddressID>68036916</LegalEntityEmailAddressID>
        <PleaTypeID>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טלויזיה .</FullName>
        <FirstName>טלויזיה</FirstName>
        <LastName>.</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249703092</CasePartyID>
        <PartyTypeID>3</PartyTypeID>
        <ActivityStatusID>1</ActivityStatusID>
        <LegalEntityID>80924875</LegalEntityID>
        <CaseLegalEntityID>122497393</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87343711</LegalEntityAddressID>
        <PleaTypeID>8</PleaTypeID>
        <GroupPartyAlias/>
        <IsConverted>false</IsConverted>
        <LegalEntityNameID>94151979</LegalEntityNameID>
        <RepresentatedNamesOfAssistant/>
        <LegalEntityTypeID>1</LegalEntityTypeID>
        <IsVerdictExists>false</IsVerdictExists>
        <IsAsirAzir>false</IsAsirAzir>
        <IsPublicationProhibited>false</IsPublicationProhibited>
        <PublicationProhibitedFullName>טלויזיה .</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249703276</CasePartyID>
        <PartyTypeID>3</PartyTypeID>
        <ActivityStatusID>1</ActivityStatusID>
        <LegalEntityID>80924886</LegalEntityID>
        <CaseLegalEntityID>122497450</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87343730</LegalEntityAddressID>
        <PleaTypeID>8</PleaTypeID>
        <GroupPartyAlias/>
        <IsConverted>false</IsConverted>
        <LegalEntityNameID>94152000</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ולדימיר גנדלמן</FullName>
        <FirstName>ולדימיר</FirstName>
        <LastName>גנדלמן</LastName>
        <PartyPropertyName/>
        <AuthenticationTypeAndNumber>ת"ז 320584667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250700169</CasePartyID>
        <PartyTypeID>4</PartyTypeID>
        <ActivityStatusID>1</ActivityStatusID>
        <PartyAliasID>71</PartyAliasID>
        <PartyAliasName>עד מאשימה</PartyAliasName>
        <LegalEntityID>76369085</LegalEntityID>
        <CaseLegalEntityID>122805026</CaseLegalEntityID>
        <AuthenticationTypeID>1</AuthenticationTypeID>
        <AuthenticationTypeName>ת"ז</AuthenticationTypeName>
        <LegalEntityNumber>320584667</LegalEntityNumber>
        <IsMainPartyType>true</IsMainPartyType>
        <CaseDisplayIdentifier>40172-06-21</CaseDisplayIdentifier>
        <CaseTypeID>10048</CaseTypeID>
        <CaseTypeName>תיק פלילי (ת"פ)</CaseTypeName>
        <CaseName>מדינת ישראל נ' יעקב(אסור בפרסום)</CaseName>
        <FullAddress>משטרת ישראל מרחב מטה יהודה ירושלים </FullAddress>
        <MotionID>0</MotionID>
        <CasePleaID>0</CasePleaID>
        <FatherName>ולנטין</FatherName>
        <LinkedCaseID>0</LinkedCaseID>
        <PartyID>1</PartyID>
        <CasePartyCategoryID>2</CasePartyCategoryID>
        <LegalEntityAddressID>87440507</LegalEntityAddressID>
        <GrandfatherName/>
        <DrivingLicenseNumber>9438376</DrivingLicenseNumber>
        <PleaTypeID>8</PleaTypeID>
        <GroupPartyAlias/>
        <IsConverted>false</IsConverted>
        <LegalEntityRegisteredNameID>6419839</LegalEntityRegisteredNameID>
        <LegalEntityNameID>94272408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גנדלמן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יעקב בורוכוב</FullName>
        <FirstName>יעקב</FirstName>
        <LastName>בורוכוב</LastName>
        <PartyPropertyName/>
        <AuthenticationTypeAndNumber>ת"ז 207047705</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250709367</CasePartyID>
        <PartyTypeID>4</PartyTypeID>
        <ActivityStatusID>1</ActivityStatusID>
        <PartyAliasID>101</PartyAliasID>
        <PartyAliasName>עד בית משפט</PartyAliasName>
        <LegalEntityID>76971399</LegalEntityID>
        <CaseLegalEntityID>122807585</CaseLegalEntityID>
        <AuthenticationTypeID>1</AuthenticationTypeID>
        <AuthenticationTypeName>ת"ז</AuthenticationTypeName>
        <LegalEntityNumber>207047705</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אריה</FatherName>
        <LinkedCaseID>0</LinkedCaseID>
        <PartyID>1</PartyID>
        <CasePartyCategoryID>2</CasePartyCategoryID>
        <LegalEntityAddressID>87441455</LegalEntityAddressID>
        <PleaTypeID>8</PleaTypeID>
        <GroupPartyAlias/>
        <IsConverted>false</IsConverted>
        <LegalEntityRegisteredNameID>7192177</LegalEntityRegisteredNameID>
        <LegalEntityNameID>94273414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בורוכוב</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יצחק גלעד</FullName>
        <FirstName>יצחק</FirstName>
        <LastName>גלעד</LastName>
        <PartyPropertyName/>
        <AuthenticationTypeAndNumber>ת"ז 065751570</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250709499</CasePartyID>
        <PartyTypeID>4</PartyTypeID>
        <ActivityStatusID>1</ActivityStatusID>
        <PartyAliasID>71</PartyAliasID>
        <PartyAliasName>עד מאשימה</PartyAliasName>
        <LegalEntityID>73895472</LegalEntityID>
        <CaseLegalEntityID>122807630</CaseLegalEntityID>
        <AuthenticationTypeID>1</AuthenticationTypeID>
        <AuthenticationTypeName>ת"ז</AuthenticationTypeName>
        <LegalEntityNumber>065751570</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רחמים</FatherName>
        <LinkedCaseID>0</LinkedCaseID>
        <PartyID>1</PartyID>
        <CasePartyCategoryID>2</CasePartyCategoryID>
        <LegalEntityAddressID>87441470</LegalEntityAddressID>
        <PleaTypeID>8</PleaTypeID>
        <GroupPartyAlias/>
        <IsConverted>false</IsConverted>
        <LegalEntityRegisteredNameID>10199586</LegalEntityRegisteredNameID>
        <LegalEntityNameID>94273433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גלעד</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אדהם גאנם</FullName>
        <FirstName>אדהם</FirstName>
        <LastName>גאנם</LastName>
        <PartyPropertyName/>
        <AuthenticationTypeAndNumber>ת"ז 305668824</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250709625</CasePartyID>
        <PartyTypeID>4</PartyTypeID>
        <ActivityStatusID>1</ActivityStatusID>
        <PartyAliasID>71</PartyAliasID>
        <PartyAliasName>עד מאשימה</PartyAliasName>
        <LegalEntityID>80974823</LegalEntityID>
        <CaseLegalEntityID>122807644</CaseLegalEntityID>
        <AuthenticationTypeID>1</AuthenticationTypeID>
        <AuthenticationTypeName>ת"ז</AuthenticationTypeName>
        <LegalEntityNumber>305668824</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עפיף</FatherName>
        <LinkedCaseID>0</LinkedCaseID>
        <PartyID>1</PartyID>
        <CasePartyCategoryID>2</CasePartyCategoryID>
        <LegalEntityAddressID>87441477</LegalEntityAddressID>
        <PleaTypeID>8</PleaTypeID>
        <GroupPartyAlias/>
        <IsConverted>false</IsConverted>
        <LegalEntityRegisteredNameID>10199588</LegalEntityRegisteredNameID>
        <LegalEntityNameID>94273441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אדהם גאנם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הדס גיפס</FullName>
        <FirstName>הדס</FirstName>
        <LastName>גיפס</LastName>
        <PartyPropertyName/>
        <AuthenticationTypeAndNumber>ת"ז 034325167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250709690</CasePartyID>
        <PartyTypeID>4</PartyTypeID>
        <ActivityStatusID>1</ActivityStatusID>
        <PartyAliasID>71</PartyAliasID>
        <PartyAliasName>עד מאשימה</PartyAliasName>
        <LegalEntityID>15779819</LegalEntityID>
        <CaseLegalEntityID>122807671</CaseLegalEntityID>
        <AuthenticationTypeID>1</AuthenticationTypeID>
        <AuthenticationTypeName>ת"ז</AuthenticationTypeName>
        <LegalEntityNumber>034325167</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משה</FatherName>
        <LinkedCaseID>0</LinkedCaseID>
        <PartyID>1</PartyID>
        <CasePartyCategoryID>2</CasePartyCategoryID>
        <LegalEntityAddressID>87441484</LegalEntityAddressID>
        <PleaTypeID>8</PleaTypeID>
        <GroupPartyAlias/>
        <IsConverted>false</IsConverted>
        <LegalEntityRegisteredNameID>10199590</LegalEntityRegisteredNameID>
        <LegalEntityNameID>94273450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הדס גיפס</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יובל</FullName>
        <FirstName>פרגוד</FirstName>
        <LastName>יובל</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240808638</CasePartyID>
        <PartyTypeID>3</PartyTypeID>
        <ActivityStatusID>1</ActivityStatusID>
        <LegalEntityID>80487686</LegalEntityID>
        <CaseLegalEntityID>119703291</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86489682</LegalEntityAddressID>
        <PleaTypeID>8</PleaTypeID>
        <GroupPartyAlias/>
        <IsConverted>false</IsConverted>
        <LegalEntityNameID>93084912</LegalEntityNameID>
        <RepresentatedNamesOfAssistant/>
        <LegalEntityTypeID>1</LegalEntityTypeID>
        <IsVerdictExists>false</IsVerdictExists>
        <IsAsirAzir>false</IsAsirAzir>
        <IsPublicationProhibited>false</IsPublicationProhibited>
        <PublicationProhibitedFullName>פרגוד יובל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227909483</CasePartyID>
        <PartyTypeID>2</PartyTypeID>
        <ActivityStatusID>1</ActivityStatusID>
        <PartyAliasID>30</PartyAliasID>
        <PartyAliasName>בא כוח מאשימה</PartyAliasName>
        <OrdinalNumber>1</OrdinalNumber>
        <LegalEntityID>401487</LegalEntityID>
        <CaseLegalEntityID>115735911</CaseLegalEntityID>
        <AuthenticationTypeID>4</AuthenticationTypeID>
        <AuthenticationTypeName>מ.ר.</AuthenticationTypeName>
        <LegalEntityNumber>23302</LegalEntityNumber>
        <IsMainPartyType>true</IsMainPartyType>
        <CaseDisplayIdentifier>40172-06-21</CaseDisplayIdentifier>
        <CaseTypeID>10048</CaseTypeID>
        <CaseTypeName>תיק פלילי (ת"פ)</CaseTypeName>
        <CaseName>מדינת ישראל נ' יעקב(אסור בפרסום)</CaseName>
        <FullAddress>הרטום  8 ירושלים בניין בק למדע</FullAddress>
        <MotionID>0</MotionID>
        <CasePleaID>0</CasePleaID>
        <FatherName xml:space="preserve">        </FatherName>
        <LinkedCaseID>0</LinkedCaseID>
        <PartyID>1</PartyID>
        <CasePartyCategoryID>2</CasePartyCategoryID>
        <LegalEntityAddressID>71022138</LegalEntity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ארד ברוורמן</FullName>
        <FirstName>ארד</FirstName>
        <LastName>ברוורמן</LastName>
        <PartyPropertyName/>
        <AuthenticationTypeAndNumber>ת"ז 031821440</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250700039</CasePartyID>
        <PartyTypeID>4</PartyTypeID>
        <ActivityStatusID>1</ActivityStatusID>
        <PartyAliasID>101</PartyAliasID>
        <PartyAliasName>עד בית משפט</PartyAliasName>
        <OrdinalNumber>1</OrdinalNumber>
        <LegalEntityID>75915389</LegalEntityID>
        <CaseLegalEntityID>122804967</CaseLegalEntityID>
        <AuthenticationTypeID>1</AuthenticationTypeID>
        <AuthenticationTypeName>ת"ז</AuthenticationTypeName>
        <LegalEntityNumber>031821440</LegalEntityNumber>
        <IsMainPartyType>true</IsMainPartyType>
        <CaseDisplayIdentifier>40172-06-21</CaseDisplayIdentifier>
        <CaseTypeID>10048</CaseTypeID>
        <CaseTypeName>תיק פלילי (ת"פ)</CaseTypeName>
        <CaseName>מדינת ישראל נ' יעקב(אסור בפרסום)</CaseName>
        <FullAddress>משטרת ישראל מרחב דוד ירושלים </FullAddress>
        <MotionID>0</MotionID>
        <CasePleaID>0</CasePleaID>
        <FatherName>יהודה</FatherName>
        <LinkedCaseID>0</LinkedCaseID>
        <PartyID>1</PartyID>
        <CasePartyCategoryID>2</CasePartyCategoryID>
        <LegalEntityAddressID>87440487</LegalEntityAddressID>
        <PleaTypeID>8</PleaTypeID>
        <GroupPartyAlias/>
        <IsConverted>false</IsConverted>
        <LegalEntityRegisteredNameID>9794735</LegalEntityRegisteredNameID>
        <LegalEntityNameID>94272384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ארד ברוורמן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227909482</CasePartyID>
        <PartyTypeID>1</PartyTypeID>
        <ActivityStatusID>1</ActivityStatusID>
        <PartyAliasID>11</PartyAliasID>
        <PartyAliasName>מאשימה</PartyAliasName>
        <OrdinalNumber>1</OrdinalNumber>
        <LegalEntityID>4</LegalEntityID>
        <CaseLegalEntityID>115735910</CaseLegalEntityID>
        <AuthenticationTypeID>41</AuthenticationTypeID>
        <AuthenticationTypeName>מדינת ישראל </AuthenticationTypeName>
        <LegalEntityNumber/>
        <IsMainPartyType>true</IsMainPartyType>
        <CaseDisplayIdentifier>40172-06-21</CaseDisplayIdentifier>
        <CaseTypeID>10048</CaseTypeID>
        <CaseTypeName>תיק פלילי (ת"פ)</CaseTypeName>
        <CaseName>מדינת ישראל נ' יעקב(אסור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אפרת נחמני</FullName>
        <FirstName>אפרת</FirstName>
        <LastName>נחמני</LastName>
        <PartyPropertyName/>
        <AuthenticationTypeAndNumber>מ.ר. 18666</AuthenticationTypeAndNumber>
        <RepresentatedOrRepresentativesNames>אליאור יעקב</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227909485</CasePartyID>
        <PartyTypeID>2</PartyTypeID>
        <ActivityStatusID>1</ActivityStatusID>
        <PartyAliasID>32</PartyAliasID>
        <PartyAliasName>בא כוח נאשמים</PartyAliasName>
        <OrdinalNumber>1</OrdinalNumber>
        <LegalEntityID>398581</LegalEntityID>
        <CaseLegalEntityID>115735913</CaseLegalEntityID>
        <AuthenticationTypeID>4</AuthenticationTypeID>
        <AuthenticationTypeName>מ.ר.</AuthenticationTypeName>
        <LegalEntityNumber>18666</LegalEntityNumber>
        <IsMainPartyType>true</IsMainPartyType>
        <CaseDisplayIdentifier>40172-06-21</CaseDisplayIdentifier>
        <CaseTypeID>10048</CaseTypeID>
        <CaseTypeName>תיק פלילי (ת"פ)</CaseTypeName>
        <CaseName>מדינת ישראל נ' יעקב(אסור בפרסום)</CaseName>
        <FullAddress>שנקר 4 הרצלייה </FullAddress>
        <EmailAddress>efrat@nbs-law.com</EmailAddress>
        <MotionID>0</MotionID>
        <CasePleaID>0</CasePleaID>
        <FatherName xml:space="preserve">        </FatherName>
        <LinkedCaseID>0</LinkedCaseID>
        <PartyID>2</PartyID>
        <CasePartyCategoryID>2</CasePartyCategoryID>
        <LegalEntityAddressID>85125291</LegalEntityAddressID>
        <LegalEntityEmailAddressID>67829385</LegalEntityEmailAddressID>
        <PleaTypeID>8</PleaTypeID>
        <LawyerOfficeName>משרד עו"ד: נחמני בר</LawyerOfficeName>
        <LawyerOfficeID>439225</LawyerOfficeID>
        <GroupPartyAlias/>
        <IsConverted>false</IsConverted>
        <LegalEntityNameID>19565</LegalEntityNameID>
        <RepresentatedNamesOfAssistant/>
        <LegalEntityTypeID>4</LegalEntityTypeID>
        <IsVerdictExists>false</IsVerdictExists>
        <IsAsirAzir>false</IsAsirAzir>
        <IsPublicationProhibited>false</IsPublicationProhibited>
        <PublicationProhibitedFullName>אפרת נחמני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אליאור יעקב (אסור בפרסום)</FullName>
        <FirstName>אליאור</FirstName>
        <LastName>יעקב</LastName>
        <PartyPropertyID>16</PartyPropertyID>
        <PartyPropertyName/>
        <AuthenticationTypeAndNumber>ת"ז 212052187</AuthenticationTypeAndNumber>
        <RepresentatedOrRepresentativesNames>אפרת נחמני</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227909484</CasePartyID>
        <PartyTypeID>1</PartyTypeID>
        <ActivityStatusID>1</ActivityStatusID>
        <PartyAliasID>13</PartyAliasID>
        <PartyAliasName>נאשם</PartyAliasName>
        <OrdinalNumber>1</OrdinalNumber>
        <LegalEntityID>79673973</LegalEntityID>
        <CaseLegalEntityID>115735912</CaseLegalEntityID>
        <AuthenticationTypeID>1</AuthenticationTypeID>
        <AuthenticationTypeName>ת"ז</AuthenticationTypeName>
        <LegalEntityNumber>212052187</LegalEntityNumber>
        <IsMainPartyType>true</IsMainPartyType>
        <CaseDisplayIdentifier>40172-06-21</CaseDisplayIdentifier>
        <CaseTypeID>10048</CaseTypeID>
        <CaseTypeName>תיק פלילי (ת"פ)</CaseTypeName>
        <CaseName>מדינת ישראל נ' יעקב(אסור בפרסום)</CaseName>
        <FullAddress>ניצן 15/45 אור יהודה </FullAddress>
        <MotionID>0</MotionID>
        <CasePleaID>0</CasePleaID>
        <FatherName>עזרא ארז</FatherName>
        <LinkedCaseID>0</LinkedCaseID>
        <PartyID>2</PartyID>
        <CasePartyCategoryID>2</CasePartyCategoryID>
        <LegalEntityAddressID>85310929</LegalEntityAddressID>
        <PleaTypeID>8</PleaTypeID>
        <GroupPartyAlias>נאשמים</GroupPartyAlias>
        <IsConverted>false</IsConverted>
        <LegalEntityRegisteredNameID>9554439</LegalEntityRegisteredNameID>
        <LegalEntityNameID>91546589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אליאור יעקב (אסור בפרסום)</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ניר קאקו</FullName>
        <FirstName>ניר</FirstName>
        <LastName>קאקו</LastName>
        <PartyPropertyName/>
        <AuthenticationTypeAndNumber>ת"ז 040172033</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251469518</CasePartyID>
        <PartyTypeID>4</PartyTypeID>
        <ActivityStatusID>1</ActivityStatusID>
        <PartyAliasID>101</PartyAliasID>
        <PartyAliasName>עד בית משפט</PartyAliasName>
        <OrdinalNumber>32</OrdinalNumber>
        <LegalEntityID>81012054</LegalEntityID>
        <CaseLegalEntityID>123044223</CaseLegalEntityID>
        <AuthenticationTypeID>1</AuthenticationTypeID>
        <AuthenticationTypeName>ת"ז</AuthenticationTypeName>
        <LegalEntityNumber>040172033</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יוסף</FatherName>
        <LinkedCaseID>0</LinkedCaseID>
        <PartyID>1</PartyID>
        <CasePartyCategoryID>2</CasePartyCategoryID>
        <LegalEntityAddressID>87513668</LegalEntityAddressID>
        <PleaTypeID>8</PleaTypeID>
        <GroupPartyAlias/>
        <IsConverted>false</IsConverted>
        <LegalEntityRegisteredNameID>10221267</LegalEntityRegisteredNameID>
        <LegalEntityNameID>94364238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קאקו</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יובל גלעד</FullName>
        <FirstName>יובל</FirstName>
        <LastName>גלעד</LastName>
        <PartyPropertyName/>
        <AuthenticationTypeAndNumber>ת"ז 021370085</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251469713</CasePartyID>
        <PartyTypeID>4</PartyTypeID>
        <ActivityStatusID>1</ActivityStatusID>
        <PartyAliasID>101</PartyAliasID>
        <PartyAliasName>עד בית משפט</PartyAliasName>
        <OrdinalNumber>33</OrdinalNumber>
        <LegalEntityID>33059581</LegalEntityID>
        <CaseLegalEntityID>123044253</CaseLegalEntityID>
        <AuthenticationTypeID>1</AuthenticationTypeID>
        <AuthenticationTypeName>ת"ז</AuthenticationTypeName>
        <LegalEntityNumber>021370085</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BirthDate>1980-01-09T00:00:00+02:00</BirthDate>
        <FatherName>מאיר בנימין</FatherName>
        <LinkedCaseID>0</LinkedCaseID>
        <PartyID>1</PartyID>
        <CasePartyCategoryID>2</CasePartyCategoryID>
        <LegalEntityAddressID>87513677</LegalEntityAddressID>
        <PleaTypeID>8</PleaTypeID>
        <GroupPartyAlias/>
        <IsConverted>false</IsConverted>
        <LegalEntityRegisteredNameID>1822214</LegalEntityRegisteredNameID>
        <LegalEntityNameID>94364247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גלעד</PublicationProhibitedFullName>
      </CaseParties>
      <CaseParties>
        <PartyTypeName>עד</PartyTypeName>
        <ProceedingType>כתב טענות עיקרי</ProceedingType>
        <PleaName>כתב אישום</PleaName>
        <PartyBelonging> - </PartyBelonging>
        <RoleName>עד בית משפט 35</RoleName>
        <IsSubProceeding>FALSE</IsSubProceeding>
        <FullName>יובל מזרחי</FullName>
        <FirstName>יובל</FirstName>
        <LastName>מזרחי</LastName>
        <PartyPropertyName/>
        <AuthenticationTypeAndNumber>ת"ז 032427403</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251469842</CasePartyID>
        <PartyTypeID>4</PartyTypeID>
        <ActivityStatusID>1</ActivityStatusID>
        <PartyAliasID>101</PartyAliasID>
        <PartyAliasName>עד בית משפט</PartyAliasName>
        <OrdinalNumber>35</OrdinalNumber>
        <LegalEntityID>46255261</LegalEntityID>
        <CaseLegalEntityID>123044272</CaseLegalEntityID>
        <AuthenticationTypeID>1</AuthenticationTypeID>
        <AuthenticationTypeName>ת"ז</AuthenticationTypeName>
        <LegalEntityNumber>032427403</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יוסף</FatherName>
        <LinkedCaseID>0</LinkedCaseID>
        <PartyID>1</PartyID>
        <CasePartyCategoryID>2</CasePartyCategoryID>
        <LegalEntityAddressID>87513680</LegalEntityAddressID>
        <PleaTypeID>8</PleaTypeID>
        <GroupPartyAlias/>
        <IsConverted>false</IsConverted>
        <LegalEntityRegisteredNameID>10221270</LegalEntityRegisteredNameID>
        <LegalEntityNameID>94364251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מזרחי</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יניב מויאל</FullName>
        <FirstName>יניב</FirstName>
        <LastName>מויאל</LastName>
        <PartyPropertyName/>
        <AuthenticationTypeAndNumber>ת"ז 029002581</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251470125</CasePartyID>
        <PartyTypeID>4</PartyTypeID>
        <ActivityStatusID>1</ActivityStatusID>
        <PartyAliasID>71</PartyAliasID>
        <PartyAliasName>עד מאשימה</PartyAliasName>
        <OrdinalNumber>36</OrdinalNumber>
        <LegalEntityID>81012066</LegalEntityID>
        <CaseLegalEntityID>123044295</CaseLegalEntityID>
        <AuthenticationTypeID>1</AuthenticationTypeID>
        <AuthenticationTypeName>ת"ז</AuthenticationTypeName>
        <LegalEntityNumber>029002581</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אברהם</FatherName>
        <LinkedCaseID>0</LinkedCaseID>
        <PartyID>1</PartyID>
        <CasePartyCategoryID>2</CasePartyCategoryID>
        <LegalEntityAddressID>87513687</LegalEntityAddressID>
        <PleaTypeID>8</PleaTypeID>
        <GroupPartyAlias/>
        <IsConverted>false</IsConverted>
        <LegalEntityRegisteredNameID>10221275</LegalEntityRegisteredNameID>
        <LegalEntityNameID>94364260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מויאל</PublicationProhibitedFullName>
      </CaseParties>
    </CasePartiesSelectionDS>
    <DecisionName>החלטה  שניתנה ע"י  חנה מרים לומפ</DecisionName>
    <CourtDisplayName>בית המשפט המחוזי בירושלים</CourtDisplayName>
    <IsCaseJudgePanel>false</IsCaseJudgePanel>
    <DecisionSignatureDate>2023-07-04T17:42:07.6513042+03:00</DecisionSignatureDate>
    <OpenCaseDate>2021-06-17T12:01:00+03:00</OpenCaseDate>
    <DecisionTypeID>1</DecisionTypeID>
    <DecisionSignatureUserName>חנה מרים לומפ</DecisionSignatureUserName>
    <DecisionSignatureDateHebrew>2023-07-04T17:42:07.6513042+03:00</DecisionSignatureDateHebrew>
    <DecisionWriterID>029315843@GOV.IL</DecisionWriterID>
    <CourtAddress>רח'  צאלח-א-דין  40, ירושלים 9711060</CourtAddress>
    <IsAutoTextInCaseExist>true</IsAutoTextInCaseExist>
    <DecisionSignatureRoleName>שופט</DecisionSignatureRoleName>
    <DecisionSignatureUserTitleName>שופטת</DecisionSignatureUserTitleName>
    <CaseName>מדינת ישראל נ' יעקב(אסור בפרסום)</CaseName>
    <DecisionNumberInCase>29</DecisionNumberInCase>
  </dt_Decision>
  <dt_DecisionCase>
    <DecisionID>0</DecisionID>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לירז לוי</FullName>
        <FirstName>לירז</FirstName>
        <LastName>לוי</LastName>
        <PartyPropertyName/>
        <AuthenticationTypeAndNumber>ת"ז 315222992</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249999298</CasePartyID>
        <PartyTypeID>4</PartyTypeID>
        <ActivityStatusID>1</ActivityStatusID>
        <PartyAliasID>101</PartyAliasID>
        <PartyAliasName>עד בית משפט</PartyAliasName>
        <LegalEntityID>80939485</LegalEntityID>
        <CaseLegalEntityID>122585767</CaseLegalEntityID>
        <AuthenticationTypeID>1</AuthenticationTypeID>
        <AuthenticationTypeName>ת"ז</AuthenticationTypeName>
        <LegalEntityNumber>315222992</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ליאור</FatherName>
        <LinkedCaseID>0</LinkedCaseID>
        <CasePartyCategoryID>1</CasePartyCategoryID>
        <LegalEntityAddressID>87371373</LegalEntityAddressID>
        <PleaTypeID>8</PleaTypeID>
        <GroupPartyAlias/>
        <IsConverted>false</IsConverted>
        <LegalEntityRegisteredNameID>10177120</LegalEntityRegisteredNameID>
        <LegalEntityNameID>94186548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לירז לוי</PublicationProhibitedFullName>
      </CaseParties>
      <CaseParties>
        <PartyTypeName>עד</PartyTypeName>
        <ProceedingType>בית משפט</ProceedingType>
        <PleaName>כתב אישום</PleaName>
        <PartyBelonging> - </PartyBelonging>
        <RoleName>עד בית משפט </RoleName>
        <IsSubProceeding>FALSE</IsSubProceeding>
        <FullName>מופק ביבאר</FullName>
        <FirstName>מופק</FirstName>
        <LastName>ביבאר</LastName>
        <PartyPropertyName/>
        <AuthenticationTypeAndNumber>ת"ז 033947508</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250188010</CasePartyID>
        <PartyTypeID>4</PartyTypeID>
        <ActivityStatusID>1</ActivityStatusID>
        <PartyAliasID>101</PartyAliasID>
        <PartyAliasName>עד בית משפט</PartyAliasName>
        <LegalEntityID>80949272</LegalEntityID>
        <CaseLegalEntityID>122645772</CaseLegalEntityID>
        <AuthenticationTypeID>1</AuthenticationTypeID>
        <AuthenticationTypeName>ת"ז</AuthenticationTypeName>
        <LegalEntityNumber>033947508</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עלי</FatherName>
        <LinkedCaseID>0</LinkedCaseID>
        <CasePartyCategoryID>1</CasePartyCategoryID>
        <LegalEntityAddressID>87390268</LegalEntityAddressID>
        <PleaTypeID>8</PleaTypeID>
        <GroupPartyAlias/>
        <IsConverted>false</IsConverted>
        <LegalEntityRegisteredNameID>10183188</LegalEntityRegisteredNameID>
        <LegalEntityNameID>94209990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מופק ביבאר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אלמראיאת עלאא אלדין</FullName>
        <FirstName>אלמראיאת</FirstName>
        <LastName>עלאא אלדין</LastName>
        <PartyPropertyName/>
        <AuthenticationTypeAndNumber>דרכון 86975307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251095597</CasePartyID>
        <PartyTypeID>4</PartyTypeID>
        <ActivityStatusID>1</ActivityStatusID>
        <PartyAliasID>101</PartyAliasID>
        <PartyAliasName>עד בית משפט</PartyAliasName>
        <LegalEntityID>80993643</LegalEntityID>
        <CaseLegalEntityID>122927998</CaseLegalEntityID>
        <AuthenticationTypeID>2</AuthenticationTypeID>
        <AuthenticationTypeName>דרכון</AuthenticationTypeName>
        <LegalEntityNumber>86975307</LegalEntityNumber>
        <IsMainPartyType>true</IsMainPartyType>
        <CaseDisplayIdentifier>40172-06-21</CaseDisplayIdentifier>
        <CaseTypeID>10048</CaseTypeID>
        <CaseTypeName>תיק פלילי (ת"פ)</CaseTypeName>
        <CaseName>מדינת ישראל נ' יעקב(אסור בפרסום)</CaseName>
        <FullAddress>סילוואן ירושלים </FullAddress>
        <MotionID>0</MotionID>
        <CasePleaID>0</CasePleaID>
        <PassportCountryID>510</PassportCountryID>
        <LinkedCaseID>0</LinkedCaseID>
        <CasePartyCategoryID>1</CasePartyCategoryID>
        <LegalEntityAddressID>87477660</LegalEntityAddressID>
        <PleaTypeID>8</PleaTypeID>
        <GroupPartyAlias/>
        <IsConverted>false</IsConverted>
        <LegalEntityNameID>94319317</LegalEntityNameID>
        <RepresentatedNamesOfAssistant/>
        <LegalEntityTypeID>2</LegalEntityTypeID>
        <IsVerdictExists>false</IsVerdictExists>
        <IsAsirAzir>false</IsAsirAzir>
        <IsPublicationProhibited>false</IsPublicationProhibited>
        <PublicationProhibitedFullName>אלמראיאת עלאא אלדין</PublicationProhibitedFullName>
      </CaseParties>
      <CaseParties>
        <PartyTypeName>עד</PartyTypeName>
        <ProceedingType>בית משפט</ProceedingType>
        <PleaName>כתב אישום</PleaName>
        <PartyBelonging> - </PartyBelonging>
        <RoleName>עד בית משפט </RoleName>
        <IsSubProceeding>FALSE</IsSubProceeding>
        <FullName>מוחמד דבאג'</FullName>
        <FirstName>מוחמד</FirstName>
        <LastName>דבאג'</LastName>
        <PartyPropertyName/>
        <AuthenticationTypeAndNumber>ת"ז 035657766</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254951931</CasePartyID>
        <PartyTypeID>4</PartyTypeID>
        <ActivityStatusID>1</ActivityStatusID>
        <PartyAliasID>101</PartyAliasID>
        <PartyAliasName>עד בית משפט</PartyAliasName>
        <LegalEntityID>77395970</LegalEntityID>
        <CaseLegalEntityID>124128827</CaseLegalEntityID>
        <AuthenticationTypeID>1</AuthenticationTypeID>
        <AuthenticationTypeName>ת"ז</AuthenticationTypeName>
        <LegalEntityNumber>035657766</LegalEntityNumber>
        <IsMainPartyType>true</IsMainPartyType>
        <CaseDisplayIdentifier>40172-06-21</CaseDisplayIdentifier>
        <CaseTypeID>10048</CaseTypeID>
        <CaseTypeName>תיק פלילי (ת"פ)</CaseTypeName>
        <CaseName>מדינת ישראל נ' יעקב(אסור בפרסום)</CaseName>
        <FullAddress>אסעדייה 6 ירושלים </FullAddress>
        <MotionID>0</MotionID>
        <CasePleaID>0</CasePleaID>
        <FatherName>ערפאת</FatherName>
        <LinkedCaseID>0</LinkedCaseID>
        <CasePartyCategoryID>1</CasePartyCategoryID>
        <LegalEntityAddressID>87845233</LegalEntityAddressID>
        <PleaTypeID>8</PleaTypeID>
        <GroupPartyAlias/>
        <IsConverted>false</IsConverted>
        <LegalEntityRegisteredNameID>7725291</LegalEntityRegisteredNameID>
        <LegalEntityNameID>94778424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דבאג'</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חאלד אזברגה</FullName>
        <FirstName>חאלד</FirstName>
        <LastName>אזברגה</LastName>
        <PartyPropertyName/>
        <AuthenticationTypeAndNumber>מ.ר. 25047</AuthenticationTypeAndNumber>
        <RepresentatedOrRepresentativesNames>משפחת הקורבן המנוח איאד אלחלאק</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241740265</CasePartyID>
        <PartyTypeID>2</PartyTypeID>
        <ActivityStatusID>1</ActivityStatusID>
        <PartyAliasID>22</PartyAliasID>
        <PartyAliasName>בא כוח מבקשים</PartyAliasName>
        <LegalEntityID>379840</LegalEntityID>
        <CaseLegalEntityID>119987677</CaseLegalEntityID>
        <AuthenticationTypeID>4</AuthenticationTypeID>
        <AuthenticationTypeName>מ.ר.</AuthenticationTypeName>
        <LegalEntityNumber>25047</LegalEntityNumber>
        <IsMainPartyType>true</IsMainPartyType>
        <CaseDisplayIdentifier>40172-06-21</CaseDisplayIdentifier>
        <CaseTypeID>10048</CaseTypeID>
        <CaseTypeName>תיק פלילי (ת"פ)</CaseTypeName>
        <CaseName>מדינת ישראל נ' יעקב(אסור בפרסום)</CaseName>
        <FullAddress>הרצל 21 דירה 1 לוד </FullAddress>
        <EmailAddress>khaledlaw@bezeqint.net</EmailAddress>
        <MotionID>0</MotionID>
        <CasePleaID>0</CasePleaID>
        <LinkedCaseID>0</LinkedCaseID>
        <CasePartyCategoryID>2</CasePartyCategoryID>
        <LegalEntityAddressID>422822</LegalEntityAddressID>
        <LegalEntityEmailAddressID>68031391</LegalEntityEmailAddressID>
        <PleaTypeID>8</PleaTypeID>
        <LawyerOfficeName>משרד עו"ד: חאלד אזברגה</LawyerOfficeName>
        <LawyerOfficeID>420484</LawyerOfficeID>
        <GroupPartyAlias/>
        <IsConverted>false</IsConverted>
        <LegalEntityNameID>824</LegalEntityNameID>
        <RepresentatedNamesOfAssistant/>
        <LegalEntityTypeID>4</LegalEntityTypeID>
        <IsVerdictExists>false</IsVerdictExists>
        <IsAsirAzir>false</IsAsirAzir>
        <IsPublicationProhibited>false</IsPublicationProhibited>
        <PublicationProhibitedFullName>חאלד אזברגה</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רמזי קטילאת</FullName>
        <FirstName>רמזי</FirstName>
        <LastName>קטילאת</LastName>
        <PartyPropertyName/>
        <AuthenticationTypeAndNumber>מ.ר. 67620</AuthenticationTypeAndNumber>
        <RepresentatedOrRepresentativesNames>משפחת הקורבן המנוח איאד אלחלאק</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241740327</CasePartyID>
        <PartyTypeID>2</PartyTypeID>
        <ActivityStatusID>1</ActivityStatusID>
        <PartyAliasID>22</PartyAliasID>
        <PartyAliasName>בא כוח מבקשים</PartyAliasName>
        <LegalEntityID>73781327</LegalEntityID>
        <CaseLegalEntityID>119987709</CaseLegalEntityID>
        <AuthenticationTypeID>4</AuthenticationTypeID>
        <AuthenticationTypeName>מ.ר.</AuthenticationTypeName>
        <LegalEntityNumber>67620</LegalEntityNumber>
        <IsMainPartyType>true</IsMainPartyType>
        <CaseDisplayIdentifier>40172-06-21</CaseDisplayIdentifier>
        <CaseTypeID>10048</CaseTypeID>
        <CaseTypeName>תיק פלילי (ת"פ)</CaseTypeName>
        <CaseName>מדינת ישראל נ' יעקב(אסור בפרסום)</CaseName>
        <FullAddress>. ערערה-בנגב </FullAddress>
        <EmailAddress>sdurgham@gmail.com</EmailAddress>
        <MotionID>0</MotionID>
        <CasePleaID>0</CasePleaID>
        <LinkedCaseID>0</LinkedCaseID>
        <CasePartyCategoryID>2</CasePartyCategoryID>
        <LegalEntityAddressID>85023208</LegalEntityAddressID>
        <LegalEntityEmailAddressID>68036916</LegalEntityEmailAddressID>
        <PleaTypeID>8</PleaTypeID>
        <LawyerOfficeName>ד"ר סייף ושות'</LawyerOfficeName>
        <LawyerOfficeID>426288</LawyerOfficeID>
        <GroupPartyAlias/>
        <IsConverted>false</IsConverted>
        <LegalEntityNameID>78799767</LegalEntityNameID>
        <RepresentatedNamesOfAssistant/>
        <LegalEntityTypeID>4</LegalEntityTypeID>
        <IsVerdictExists>false</IsVerdictExists>
        <IsAsirAzir>false</IsAsirAzir>
        <IsPublicationProhibited>false</IsPublicationProhibited>
        <PublicationProhibitedFullName>רמזי קטילאת</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טלויזיה .</FullName>
        <FirstName>טלויזיה</FirstName>
        <LastName>.</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249703092</CasePartyID>
        <PartyTypeID>3</PartyTypeID>
        <ActivityStatusID>1</ActivityStatusID>
        <LegalEntityID>80924875</LegalEntityID>
        <CaseLegalEntityID>122497393</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87343711</LegalEntityAddressID>
        <PleaTypeID>8</PleaTypeID>
        <GroupPartyAlias/>
        <IsConverted>false</IsConverted>
        <LegalEntityNameID>94151979</LegalEntityNameID>
        <RepresentatedNamesOfAssistant/>
        <LegalEntityTypeID>1</LegalEntityTypeID>
        <IsVerdictExists>false</IsVerdictExists>
        <IsAsirAzir>false</IsAsirAzir>
        <IsPublicationProhibited>false</IsPublicationProhibited>
        <PublicationProhibitedFullName>טלויזיה .</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249703276</CasePartyID>
        <PartyTypeID>3</PartyTypeID>
        <ActivityStatusID>1</ActivityStatusID>
        <LegalEntityID>80924886</LegalEntityID>
        <CaseLegalEntityID>122497450</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87343730</LegalEntityAddressID>
        <PleaTypeID>8</PleaTypeID>
        <GroupPartyAlias/>
        <IsConverted>false</IsConverted>
        <LegalEntityNameID>94152000</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ולדימיר גנדלמן</FullName>
        <FirstName>ולדימיר</FirstName>
        <LastName>גנדלמן</LastName>
        <PartyPropertyName/>
        <AuthenticationTypeAndNumber>ת"ז 320584667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250700169</CasePartyID>
        <PartyTypeID>4</PartyTypeID>
        <ActivityStatusID>1</ActivityStatusID>
        <PartyAliasID>71</PartyAliasID>
        <PartyAliasName>עד מאשימה</PartyAliasName>
        <LegalEntityID>76369085</LegalEntityID>
        <CaseLegalEntityID>122805026</CaseLegalEntityID>
        <AuthenticationTypeID>1</AuthenticationTypeID>
        <AuthenticationTypeName>ת"ז</AuthenticationTypeName>
        <LegalEntityNumber>320584667</LegalEntityNumber>
        <IsMainPartyType>true</IsMainPartyType>
        <CaseDisplayIdentifier>40172-06-21</CaseDisplayIdentifier>
        <CaseTypeID>10048</CaseTypeID>
        <CaseTypeName>תיק פלילי (ת"פ)</CaseTypeName>
        <CaseName>מדינת ישראל נ' יעקב(אסור בפרסום)</CaseName>
        <FullAddress>משטרת ישראל מרחב מטה יהודה ירושלים </FullAddress>
        <MotionID>0</MotionID>
        <CasePleaID>0</CasePleaID>
        <FatherName>ולנטין</FatherName>
        <LinkedCaseID>0</LinkedCaseID>
        <PartyID>1</PartyID>
        <CasePartyCategoryID>2</CasePartyCategoryID>
        <LegalEntityAddressID>87440507</LegalEntityAddressID>
        <GrandfatherName/>
        <DrivingLicenseNumber>9438376</DrivingLicenseNumber>
        <PleaTypeID>8</PleaTypeID>
        <GroupPartyAlias/>
        <IsConverted>false</IsConverted>
        <LegalEntityRegisteredNameID>6419839</LegalEntityRegisteredNameID>
        <LegalEntityNameID>94272408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גנדלמן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יעקב בורוכוב</FullName>
        <FirstName>יעקב</FirstName>
        <LastName>בורוכוב</LastName>
        <PartyPropertyName/>
        <AuthenticationTypeAndNumber>ת"ז 207047705</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250709367</CasePartyID>
        <PartyTypeID>4</PartyTypeID>
        <ActivityStatusID>1</ActivityStatusID>
        <PartyAliasID>101</PartyAliasID>
        <PartyAliasName>עד בית משפט</PartyAliasName>
        <LegalEntityID>76971399</LegalEntityID>
        <CaseLegalEntityID>122807585</CaseLegalEntityID>
        <AuthenticationTypeID>1</AuthenticationTypeID>
        <AuthenticationTypeName>ת"ז</AuthenticationTypeName>
        <LegalEntityNumber>207047705</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אריה</FatherName>
        <LinkedCaseID>0</LinkedCaseID>
        <PartyID>1</PartyID>
        <CasePartyCategoryID>2</CasePartyCategoryID>
        <LegalEntityAddressID>87441455</LegalEntityAddressID>
        <PleaTypeID>8</PleaTypeID>
        <GroupPartyAlias/>
        <IsConverted>false</IsConverted>
        <LegalEntityRegisteredNameID>7192177</LegalEntityRegisteredNameID>
        <LegalEntityNameID>94273414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בורוכוב</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יצחק גלעד</FullName>
        <FirstName>יצחק</FirstName>
        <LastName>גלעד</LastName>
        <PartyPropertyName/>
        <AuthenticationTypeAndNumber>ת"ז 065751570</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250709499</CasePartyID>
        <PartyTypeID>4</PartyTypeID>
        <ActivityStatusID>1</ActivityStatusID>
        <PartyAliasID>71</PartyAliasID>
        <PartyAliasName>עד מאשימה</PartyAliasName>
        <LegalEntityID>73895472</LegalEntityID>
        <CaseLegalEntityID>122807630</CaseLegalEntityID>
        <AuthenticationTypeID>1</AuthenticationTypeID>
        <AuthenticationTypeName>ת"ז</AuthenticationTypeName>
        <LegalEntityNumber>065751570</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רחמים</FatherName>
        <LinkedCaseID>0</LinkedCaseID>
        <PartyID>1</PartyID>
        <CasePartyCategoryID>2</CasePartyCategoryID>
        <LegalEntityAddressID>87441470</LegalEntityAddressID>
        <PleaTypeID>8</PleaTypeID>
        <GroupPartyAlias/>
        <IsConverted>false</IsConverted>
        <LegalEntityRegisteredNameID>10199586</LegalEntityRegisteredNameID>
        <LegalEntityNameID>94273433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גלעד</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אדהם גאנם</FullName>
        <FirstName>אדהם</FirstName>
        <LastName>גאנם</LastName>
        <PartyPropertyName/>
        <AuthenticationTypeAndNumber>ת"ז 305668824</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250709625</CasePartyID>
        <PartyTypeID>4</PartyTypeID>
        <ActivityStatusID>1</ActivityStatusID>
        <PartyAliasID>71</PartyAliasID>
        <PartyAliasName>עד מאשימה</PartyAliasName>
        <LegalEntityID>80974823</LegalEntityID>
        <CaseLegalEntityID>122807644</CaseLegalEntityID>
        <AuthenticationTypeID>1</AuthenticationTypeID>
        <AuthenticationTypeName>ת"ז</AuthenticationTypeName>
        <LegalEntityNumber>305668824</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עפיף</FatherName>
        <LinkedCaseID>0</LinkedCaseID>
        <PartyID>1</PartyID>
        <CasePartyCategoryID>2</CasePartyCategoryID>
        <LegalEntityAddressID>87441477</LegalEntityAddressID>
        <PleaTypeID>8</PleaTypeID>
        <GroupPartyAlias/>
        <IsConverted>false</IsConverted>
        <LegalEntityRegisteredNameID>10199588</LegalEntityRegisteredNameID>
        <LegalEntityNameID>94273441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אדהם גאנם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הדס גיפס</FullName>
        <FirstName>הדס</FirstName>
        <LastName>גיפס</LastName>
        <PartyPropertyName/>
        <AuthenticationTypeAndNumber>ת"ז 034325167</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250709690</CasePartyID>
        <PartyTypeID>4</PartyTypeID>
        <ActivityStatusID>1</ActivityStatusID>
        <PartyAliasID>71</PartyAliasID>
        <PartyAliasName>עד מאשימה</PartyAliasName>
        <LegalEntityID>15779819</LegalEntityID>
        <CaseLegalEntityID>122807671</CaseLegalEntityID>
        <AuthenticationTypeID>1</AuthenticationTypeID>
        <AuthenticationTypeName>ת"ז</AuthenticationTypeName>
        <LegalEntityNumber>034325167</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משה</FatherName>
        <LinkedCaseID>0</LinkedCaseID>
        <PartyID>1</PartyID>
        <CasePartyCategoryID>2</CasePartyCategoryID>
        <LegalEntityAddressID>87441484</LegalEntityAddressID>
        <PleaTypeID>8</PleaTypeID>
        <GroupPartyAlias/>
        <IsConverted>false</IsConverted>
        <LegalEntityRegisteredNameID>10199590</LegalEntityRegisteredNameID>
        <LegalEntityNameID>94273450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הדס גיפס</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יובל</FullName>
        <FirstName>פרגוד</FirstName>
        <LastName>יובל</LastName>
        <PartyPropertyName/>
        <AuthenticationTypeAndNumber>ת"ז </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240808638</CasePartyID>
        <PartyTypeID>3</PartyTypeID>
        <ActivityStatusID>1</ActivityStatusID>
        <LegalEntityID>80487686</LegalEntityID>
        <CaseLegalEntityID>119703291</CaseLegalEntityID>
        <AssistantRoleID>33</AssistantRoleID>
        <AuthenticationTypeID>1</AuthenticationTypeID>
        <AuthenticationTypeName>ת"ז</AuthenticationTypeName>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LinkedCaseID>0</LinkedCaseID>
        <PartyID>1</PartyID>
        <CasePartyCategoryID>2</CasePartyCategoryID>
        <LegalEntityAddressID>86489682</LegalEntityAddressID>
        <PleaTypeID>8</PleaTypeID>
        <GroupPartyAlias/>
        <IsConverted>false</IsConverted>
        <LegalEntityNameID>93084912</LegalEntityNameID>
        <RepresentatedNamesOfAssistant/>
        <LegalEntityTypeID>1</LegalEntityTypeID>
        <IsVerdictExists>false</IsVerdictExists>
        <IsAsirAzir>false</IsAsirAzir>
        <IsPublicationProhibited>false</IsPublicationProhibited>
        <PublicationProhibitedFullName>פרגוד יובל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227909483</CasePartyID>
        <PartyTypeID>2</PartyTypeID>
        <ActivityStatusID>1</ActivityStatusID>
        <PartyAliasID>30</PartyAliasID>
        <PartyAliasName>בא כוח מאשימה</PartyAliasName>
        <OrdinalNumber>1</OrdinalNumber>
        <LegalEntityID>401487</LegalEntityID>
        <CaseLegalEntityID>115735911</CaseLegalEntityID>
        <AuthenticationTypeID>4</AuthenticationTypeID>
        <AuthenticationTypeName>מ.ר.</AuthenticationTypeName>
        <LegalEntityNumber>23302</LegalEntityNumber>
        <IsMainPartyType>true</IsMainPartyType>
        <CaseDisplayIdentifier>40172-06-21</CaseDisplayIdentifier>
        <CaseTypeID>10048</CaseTypeID>
        <CaseTypeName>תיק פלילי (ת"פ)</CaseTypeName>
        <CaseName>מדינת ישראל נ' יעקב(אסור בפרסום)</CaseName>
        <FullAddress>הרטום  8 ירושלים בניין בק למדע</FullAddress>
        <MotionID>0</MotionID>
        <CasePleaID>0</CasePleaID>
        <FatherName xml:space="preserve">        </FatherName>
        <LinkedCaseID>0</LinkedCaseID>
        <PartyID>1</PartyID>
        <CasePartyCategoryID>2</CasePartyCategoryID>
        <LegalEntityAddressID>71022138</LegalEntity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ארד ברוורמן</FullName>
        <FirstName>ארד</FirstName>
        <LastName>ברוורמן</LastName>
        <PartyPropertyName/>
        <AuthenticationTypeAndNumber>ת"ז 031821440</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250700039</CasePartyID>
        <PartyTypeID>4</PartyTypeID>
        <ActivityStatusID>1</ActivityStatusID>
        <PartyAliasID>101</PartyAliasID>
        <PartyAliasName>עד בית משפט</PartyAliasName>
        <OrdinalNumber>1</OrdinalNumber>
        <LegalEntityID>75915389</LegalEntityID>
        <CaseLegalEntityID>122804967</CaseLegalEntityID>
        <AuthenticationTypeID>1</AuthenticationTypeID>
        <AuthenticationTypeName>ת"ז</AuthenticationTypeName>
        <LegalEntityNumber>031821440</LegalEntityNumber>
        <IsMainPartyType>true</IsMainPartyType>
        <CaseDisplayIdentifier>40172-06-21</CaseDisplayIdentifier>
        <CaseTypeID>10048</CaseTypeID>
        <CaseTypeName>תיק פלילי (ת"פ)</CaseTypeName>
        <CaseName>מדינת ישראל נ' יעקב(אסור בפרסום)</CaseName>
        <FullAddress>משטרת ישראל מרחב דוד ירושלים </FullAddress>
        <MotionID>0</MotionID>
        <CasePleaID>0</CasePleaID>
        <FatherName>יהודה</FatherName>
        <LinkedCaseID>0</LinkedCaseID>
        <PartyID>1</PartyID>
        <CasePartyCategoryID>2</CasePartyCategoryID>
        <LegalEntityAddressID>87440487</LegalEntityAddressID>
        <PleaTypeID>8</PleaTypeID>
        <GroupPartyAlias/>
        <IsConverted>false</IsConverted>
        <LegalEntityRegisteredNameID>9794735</LegalEntityRegisteredNameID>
        <LegalEntityNameID>94272384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ארד ברוורמן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227909482</CasePartyID>
        <PartyTypeID>1</PartyTypeID>
        <ActivityStatusID>1</ActivityStatusID>
        <PartyAliasID>11</PartyAliasID>
        <PartyAliasName>מאשימה</PartyAliasName>
        <OrdinalNumber>1</OrdinalNumber>
        <LegalEntityID>4</LegalEntityID>
        <CaseLegalEntityID>115735910</CaseLegalEntityID>
        <AuthenticationTypeID>41</AuthenticationTypeID>
        <AuthenticationTypeName>מדינת ישראל </AuthenticationTypeName>
        <LegalEntityNumber/>
        <IsMainPartyType>true</IsMainPartyType>
        <CaseDisplayIdentifier>40172-06-21</CaseDisplayIdentifier>
        <CaseTypeID>10048</CaseTypeID>
        <CaseTypeName>תיק פלילי (ת"פ)</CaseTypeName>
        <CaseName>מדינת ישראל נ' יעקב(אסור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אפרת נחמני</FullName>
        <FirstName>אפרת</FirstName>
        <LastName>נחמני</LastName>
        <PartyPropertyName/>
        <AuthenticationTypeAndNumber>מ.ר. 18666</AuthenticationTypeAndNumber>
        <RepresentatedOrRepresentativesNames>אליאור יעקב</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227909485</CasePartyID>
        <PartyTypeID>2</PartyTypeID>
        <ActivityStatusID>1</ActivityStatusID>
        <PartyAliasID>32</PartyAliasID>
        <PartyAliasName>בא כוח נאשמים</PartyAliasName>
        <OrdinalNumber>1</OrdinalNumber>
        <LegalEntityID>398581</LegalEntityID>
        <CaseLegalEntityID>115735913</CaseLegalEntityID>
        <AuthenticationTypeID>4</AuthenticationTypeID>
        <AuthenticationTypeName>מ.ר.</AuthenticationTypeName>
        <LegalEntityNumber>18666</LegalEntityNumber>
        <IsMainPartyType>true</IsMainPartyType>
        <CaseDisplayIdentifier>40172-06-21</CaseDisplayIdentifier>
        <CaseTypeID>10048</CaseTypeID>
        <CaseTypeName>תיק פלילי (ת"פ)</CaseTypeName>
        <CaseName>מדינת ישראל נ' יעקב(אסור בפרסום)</CaseName>
        <FullAddress>שנקר 4 הרצלייה </FullAddress>
        <EmailAddress>efrat@nbs-law.com</EmailAddress>
        <MotionID>0</MotionID>
        <CasePleaID>0</CasePleaID>
        <FatherName xml:space="preserve">        </FatherName>
        <LinkedCaseID>0</LinkedCaseID>
        <PartyID>2</PartyID>
        <CasePartyCategoryID>2</CasePartyCategoryID>
        <LegalEntityAddressID>85125291</LegalEntityAddressID>
        <LegalEntityEmailAddressID>67829385</LegalEntityEmailAddressID>
        <PleaTypeID>8</PleaTypeID>
        <LawyerOfficeName>משרד עו"ד: נחמני בר</LawyerOfficeName>
        <LawyerOfficeID>439225</LawyerOfficeID>
        <GroupPartyAlias/>
        <IsConverted>false</IsConverted>
        <LegalEntityNameID>19565</LegalEntityNameID>
        <RepresentatedNamesOfAssistant/>
        <LegalEntityTypeID>4</LegalEntityTypeID>
        <IsVerdictExists>false</IsVerdictExists>
        <IsAsirAzir>false</IsAsirAzir>
        <IsPublicationProhibited>false</IsPublicationProhibited>
        <PublicationProhibitedFullName>אפרת נחמני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אליאור יעקב (אסור בפרסום)</FullName>
        <FirstName>אליאור</FirstName>
        <LastName>יעקב</LastName>
        <PartyPropertyID>16</PartyPropertyID>
        <PartyPropertyName/>
        <AuthenticationTypeAndNumber>ת"ז 212052187</AuthenticationTypeAndNumber>
        <RepresentatedOrRepresentativesNames>אפרת נחמני</RepresentatedOrRepresentativesNames>
        <RepresentatedOrRepresentativesCount>1</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227909484</CasePartyID>
        <PartyTypeID>1</PartyTypeID>
        <ActivityStatusID>1</ActivityStatusID>
        <PartyAliasID>13</PartyAliasID>
        <PartyAliasName>נאשם</PartyAliasName>
        <OrdinalNumber>1</OrdinalNumber>
        <LegalEntityID>79673973</LegalEntityID>
        <CaseLegalEntityID>115735912</CaseLegalEntityID>
        <AuthenticationTypeID>1</AuthenticationTypeID>
        <AuthenticationTypeName>ת"ז</AuthenticationTypeName>
        <LegalEntityNumber>212052187</LegalEntityNumber>
        <IsMainPartyType>true</IsMainPartyType>
        <CaseDisplayIdentifier>40172-06-21</CaseDisplayIdentifier>
        <CaseTypeID>10048</CaseTypeID>
        <CaseTypeName>תיק פלילי (ת"פ)</CaseTypeName>
        <CaseName>מדינת ישראל נ' יעקב(אסור בפרסום)</CaseName>
        <FullAddress>ניצן 15/45 אור יהודה </FullAddress>
        <MotionID>0</MotionID>
        <CasePleaID>0</CasePleaID>
        <FatherName>עזרא ארז</FatherName>
        <LinkedCaseID>0</LinkedCaseID>
        <PartyID>2</PartyID>
        <CasePartyCategoryID>2</CasePartyCategoryID>
        <LegalEntityAddressID>85310929</LegalEntityAddressID>
        <PleaTypeID>8</PleaTypeID>
        <GroupPartyAlias>נאשמים</GroupPartyAlias>
        <IsConverted>false</IsConverted>
        <LegalEntityRegisteredNameID>9554439</LegalEntityRegisteredNameID>
        <LegalEntityNameID>91546589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אליאור יעקב (אסור בפרסום)</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ניר קאקו</FullName>
        <FirstName>ניר</FirstName>
        <LastName>קאקו</LastName>
        <PartyPropertyName/>
        <AuthenticationTypeAndNumber>ת"ז 040172033</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251469518</CasePartyID>
        <PartyTypeID>4</PartyTypeID>
        <ActivityStatusID>1</ActivityStatusID>
        <PartyAliasID>101</PartyAliasID>
        <PartyAliasName>עד בית משפט</PartyAliasName>
        <OrdinalNumber>32</OrdinalNumber>
        <LegalEntityID>81012054</LegalEntityID>
        <CaseLegalEntityID>123044223</CaseLegalEntityID>
        <AuthenticationTypeID>1</AuthenticationTypeID>
        <AuthenticationTypeName>ת"ז</AuthenticationTypeName>
        <LegalEntityNumber>040172033</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יוסף</FatherName>
        <LinkedCaseID>0</LinkedCaseID>
        <PartyID>1</PartyID>
        <CasePartyCategoryID>2</CasePartyCategoryID>
        <LegalEntityAddressID>87513668</LegalEntityAddressID>
        <PleaTypeID>8</PleaTypeID>
        <GroupPartyAlias/>
        <IsConverted>false</IsConverted>
        <LegalEntityRegisteredNameID>10221267</LegalEntityRegisteredNameID>
        <LegalEntityNameID>94364238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קאקו</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יובל גלעד</FullName>
        <FirstName>יובל</FirstName>
        <LastName>גלעד</LastName>
        <PartyPropertyName/>
        <AuthenticationTypeAndNumber>ת"ז 021370085</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251469713</CasePartyID>
        <PartyTypeID>4</PartyTypeID>
        <ActivityStatusID>1</ActivityStatusID>
        <PartyAliasID>101</PartyAliasID>
        <PartyAliasName>עד בית משפט</PartyAliasName>
        <OrdinalNumber>33</OrdinalNumber>
        <LegalEntityID>33059581</LegalEntityID>
        <CaseLegalEntityID>123044253</CaseLegalEntityID>
        <AuthenticationTypeID>1</AuthenticationTypeID>
        <AuthenticationTypeName>ת"ז</AuthenticationTypeName>
        <LegalEntityNumber>021370085</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BirthDate>1980-01-09T00:00:00+02:00</BirthDate>
        <FatherName>מאיר בנימין</FatherName>
        <LinkedCaseID>0</LinkedCaseID>
        <PartyID>1</PartyID>
        <CasePartyCategoryID>2</CasePartyCategoryID>
        <LegalEntityAddressID>87513677</LegalEntityAddressID>
        <PleaTypeID>8</PleaTypeID>
        <GroupPartyAlias/>
        <IsConverted>false</IsConverted>
        <LegalEntityRegisteredNameID>1822214</LegalEntityRegisteredNameID>
        <LegalEntityNameID>94364247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גלעד</PublicationProhibitedFullName>
      </CaseParties>
      <CaseParties>
        <PartyTypeName>עד</PartyTypeName>
        <ProceedingType>כתב טענות עיקרי</ProceedingType>
        <PleaName>כתב אישום</PleaName>
        <PartyBelonging> - </PartyBelonging>
        <RoleName>עד בית משפט 35</RoleName>
        <IsSubProceeding>FALSE</IsSubProceeding>
        <FullName>יובל מזרחי</FullName>
        <FirstName>יובל</FirstName>
        <LastName>מזרחי</LastName>
        <PartyPropertyName/>
        <AuthenticationTypeAndNumber>ת"ז 032427403</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251469842</CasePartyID>
        <PartyTypeID>4</PartyTypeID>
        <ActivityStatusID>1</ActivityStatusID>
        <PartyAliasID>101</PartyAliasID>
        <PartyAliasName>עד בית משפט</PartyAliasName>
        <OrdinalNumber>35</OrdinalNumber>
        <LegalEntityID>46255261</LegalEntityID>
        <CaseLegalEntityID>123044272</CaseLegalEntityID>
        <AuthenticationTypeID>1</AuthenticationTypeID>
        <AuthenticationTypeName>ת"ז</AuthenticationTypeName>
        <LegalEntityNumber>032427403</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יוסף</FatherName>
        <LinkedCaseID>0</LinkedCaseID>
        <PartyID>1</PartyID>
        <CasePartyCategoryID>2</CasePartyCategoryID>
        <LegalEntityAddressID>87513680</LegalEntityAddressID>
        <PleaTypeID>8</PleaTypeID>
        <GroupPartyAlias/>
        <IsConverted>false</IsConverted>
        <LegalEntityRegisteredNameID>10221270</LegalEntityRegisteredNameID>
        <LegalEntityNameID>94364251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מזרחי</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יניב מויאל</FullName>
        <FirstName>יניב</FirstName>
        <LastName>מויאל</LastName>
        <PartyPropertyName/>
        <AuthenticationTypeAndNumber>ת"ז 029002581</AuthenticationTypeAndNumber>
        <RepresentatedOrRepresentativesNames/>
        <RepresentatedOrRepresentativesCount>0</RepresentatedOrRepresentativesCount>
        <InvitedBy/>
        <CaseID>78423385</CaseID>
        <CaseJudicialPersonPresentationDS>
          <CaseJudicalPersonActive>
            <CaseID>78423385</CaseID>
            <JudicialPersonID>029315843@GOV.IL</JudicialPersonID>
            <JudicialPersonTypeID>1</JudicialPersonTypeID>
            <JudicialTypeID>1</JudicialTypeID>
            <IsChairman>false</IsChairman>
            <TreatmentStartDate>2021-06-17T15:24:15.063+03:00</TreatmentStartDate>
            <TreatmentFinishDate>9999-12-31T23:59:59.997+02:00</TreatmentFinishDate>
            <IdentificationCardNumber>029315843</IdentificationCardNumber>
            <DisplayName>חנה מרים לומפ</DisplayName>
            <JudicialTypeName>שופט</JudicialTypeName>
            <CaseJudicialGroupNumber>0</CaseJudicialGroupNumber>
            <FirstName>חנה מרים</FirstName>
            <LastName>לומפ</LastName>
            <JudicialPersonTitle>שופט</JudicialPersonTitle>
          </CaseJudicalPersonActive>
        </CaseJudicialPersonPresentationDS>
        <CasePartyID>251470125</CasePartyID>
        <PartyTypeID>4</PartyTypeID>
        <ActivityStatusID>1</ActivityStatusID>
        <PartyAliasID>71</PartyAliasID>
        <PartyAliasName>עד מאשימה</PartyAliasName>
        <OrdinalNumber>36</OrdinalNumber>
        <LegalEntityID>81012066</LegalEntityID>
        <CaseLegalEntityID>123044295</CaseLegalEntityID>
        <AuthenticationTypeID>1</AuthenticationTypeID>
        <AuthenticationTypeName>ת"ז</AuthenticationTypeName>
        <LegalEntityNumber>029002581</LegalEntityNumber>
        <IsMainPartyType>true</IsMainPartyType>
        <CaseDisplayIdentifier>40172-06-21</CaseDisplayIdentifier>
        <CaseTypeID>10048</CaseTypeID>
        <CaseTypeName>תיק פלילי (ת"פ)</CaseTypeName>
        <CaseName>מדינת ישראל נ' יעקב(אסור בפרסום)</CaseName>
        <FullAddress>... ירושלים </FullAddress>
        <MotionID>0</MotionID>
        <CasePleaID>0</CasePleaID>
        <FatherName>אברהם</FatherName>
        <LinkedCaseID>0</LinkedCaseID>
        <PartyID>1</PartyID>
        <CasePartyCategoryID>2</CasePartyCategoryID>
        <LegalEntityAddressID>87513687</LegalEntityAddressID>
        <PleaTypeID>8</PleaTypeID>
        <GroupPartyAlias/>
        <IsConverted>false</IsConverted>
        <LegalEntityRegisteredNameID>10221275</LegalEntityRegisteredNameID>
        <LegalEntityNameID>94364260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מויאל</PublicationProhibitedFullName>
      </CaseParties>
    </CasePartiesSelectionDS>
    <CaseName>מדינת ישראל נ' יעקב(אסור בפרסום)</CaseName>
    <CaseDisplayIdentifier>40172-06-21</CaseDisplayIdentifier>
    <CaseTypeShortName>ת"פ</CaseTypeShortName>
  </dt_DecisionCase>
  <dt_DecisionJudgePanel>
    <JudgeID>029315843@GOV.IL</JudgeID>
    <DisplayName>חנה מרים לומפ</DisplayName>
    <RoleName>שופט</RoleName>
    <UserTitleName>שופטת</UserTitleName>
  </dt_DecisionJudgePanel>
  <dt_LegalEntityDetails>
    <Fax/>
    <Phone/>
    <AddressDesc/>
    <PartyID>1</PartyID>
    <PartyTypeID>3</PartyTypeID>
    <DecisionID>0</DecisionID>
    <AssistantRoleID>33</AssistantRoleID>
    <StreetName>.</StreetName>
    <CityName>ירושלים</CityName>
    <FullName>פרגוד יובל</FullName>
    <Email/>
    <IsPublicationProhibited>false</IsPublicationProhibited>
  </dt_LegalEntityDetails>
  <dt_LegalEntityDetails>
    <Fax>08-9295419</Fax>
    <Phone>08-9295418</Phone>
    <PartyTypeID>2</PartyTypeID>
    <DecisionID>0</DecisionID>
    <StreetName>הרצל 21 דירה 1</StreetName>
    <CityName>לוד</CityName>
    <FullName>חאלד אזברגה</FullName>
    <Email>khaledlaw@bezeqint.net</Email>
    <IsPublicationProhibited>false</IsPublicationProhibited>
  </dt_LegalEntityDetails>
  <dt_LegalEntityDetails>
    <Fax>08-9151518</Fax>
    <Phone>08-9419080</Phone>
    <PartyTypeID>2</PartyTypeID>
    <DecisionID>0</DecisionID>
    <StreetName>.</StreetName>
    <CityName>ערערה-בנגב</CityName>
    <FullName>רמזי קטילאת</FullName>
    <Email>sdurgham@gmail.com</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טלויזיה .</FullName>
    <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02-6467794</Fax>
    <Phone>02-5412400</Phone>
    <AddressDesc>בניין בק למדע</AddressDesc>
    <PartyID>1</PartyID>
    <PartyTypeID>2</PartyTypeID>
    <DecisionID>0</DecisionID>
    <StreetName>הרטום  8</StreetName>
    <ZipCode>91450</ZipCode>
    <CityName>ירושלים</CityName>
    <FullName>קרן בר מנחם</FullName>
    <Email>herzels@justice.gov.il</Email>
    <IsPublicationProhibited>false</IsPublicationProhibited>
  </dt_LegalEntityDetails>
  <dt_LegalEntityDetails>
    <PartyID>2</PartyID>
    <PartyTypeID>1</PartyTypeID>
    <DecisionID>0</DecisionID>
    <StreetName>ניצן 15/45</StreetName>
    <CityName>אור יהודה</CityName>
    <FullName>אליאור  יעקב</FullName>
    <IsPublicationProhibited>false</IsPublicationProhibited>
  </dt_LegalEntityDetails>
  <dt_LegalEntityDetails>
    <Fax>02-8651243</Fax>
    <Phone>09-8651112</Phone>
    <AddressDesc/>
    <PartyID>2</PartyID>
    <PartyTypeID>2</PartyTypeID>
    <DecisionID>0</DecisionID>
    <StreetName>שנקר 4</StreetName>
    <ZipCode>4672504</ZipCode>
    <CityName>הרצלייה</CityName>
    <FullName>אפרת נחמני</FullName>
    <Email>efrat@nbs-law.com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חנה מרים לומפ</CaseJudicalPerson>
  </dt_CaseJudicalPersonActive>
  <dt_Sitting>
    <FutureSittingDate>2023-07-06T14:00:00+03:00</FutureSittingDate>
    <PreviousMeetingDate>2023-05-23T13:00:00+03:00</PreviousMeetingDate>
    <NextSittingTypeID>35</NextSittingTypeID>
    <PreviousSittingTypeID>3</PreviousSittingTypeID>
    <NextMeetingDisplayName>שופטת חנה מרים לומפ</NextMeetingDisplayName>
    <NextMeetingRoleName>שופט</NextMeetingRoleName>
    <NextMeetingUserTitleName>שופטת</NextMeetingUserTitleName>
    <NextMeetingUserUPN>029315843@GOV.IL</NextMeetingUserUPN>
    <PreviousMeetingDisplayName>שופטת חנה מרים לומפ</PreviousMeetingDisplayName>
    <PreviousMeetingRoleName>שופט</PreviousMeetingRoleName>
    <PreviousMeetingUserTitleName>שופטת</PreviousMeetingUserTitleName>
    <PreviousMeetingUserUPN>029315843@GOV.IL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FD90E-9179-44AA-BB61-52D5B799476D}">
  <ds:schemaRefs/>
</ds:datastoreItem>
</file>

<file path=customXml/itemProps2.xml><?xml version="1.0" encoding="utf-8"?>
<ds:datastoreItem xmlns:ds="http://schemas.openxmlformats.org/officeDocument/2006/customXml" ds:itemID="{B69ED6AD-A150-4D24-8904-0452BB5F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5159</Characters>
  <Application>Microsoft Office Word</Application>
  <DocSecurity>12</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2023-07-11T09:02:00Z</dcterms:created>
  <dcterms:modified xsi:type="dcterms:W3CDTF">2023-07-11T09:02:00Z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